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9F9AA" w14:textId="72002DD9" w:rsidR="00824516" w:rsidRPr="0028212C" w:rsidRDefault="00824516" w:rsidP="0028212C">
      <w:pPr>
        <w:pStyle w:val="Ttulo1"/>
      </w:pPr>
      <w:r w:rsidRPr="00941BCE">
        <w:t>Conference Topic</w:t>
      </w:r>
    </w:p>
    <w:p w14:paraId="6C0D966C" w14:textId="2CB8275D" w:rsidR="007957E7" w:rsidRPr="00C46903" w:rsidRDefault="005C205F" w:rsidP="00164331">
      <w:pPr>
        <w:pStyle w:val="Ttulo2"/>
      </w:pPr>
      <w:r w:rsidRPr="00C46903">
        <w:t>T</w:t>
      </w:r>
      <w:r w:rsidR="007134EA" w:rsidRPr="00C46903">
        <w:t xml:space="preserve">itle </w:t>
      </w:r>
      <w:r w:rsidRPr="00C46903">
        <w:t xml:space="preserve">of the </w:t>
      </w:r>
      <w:r w:rsidR="00645E4D" w:rsidRPr="00645E4D">
        <w:t>Workshop</w:t>
      </w:r>
    </w:p>
    <w:p w14:paraId="4E643F90" w14:textId="3A007C68" w:rsidR="007134EA" w:rsidRPr="00C46903" w:rsidRDefault="007957E7" w:rsidP="00397E8E">
      <w:pPr>
        <w:pStyle w:val="Comment"/>
      </w:pPr>
      <w:r w:rsidRPr="00C46903">
        <w:t xml:space="preserve">Nouns, pronouns, verbs, adjectives, and adverbs all need to be </w:t>
      </w:r>
      <w:r w:rsidRPr="002636FF">
        <w:rPr>
          <w:b/>
          <w:bCs/>
        </w:rPr>
        <w:t>capitalized</w:t>
      </w:r>
      <w:r w:rsidR="00E23E26">
        <w:t>, while</w:t>
      </w:r>
      <w:r w:rsidRPr="00C46903">
        <w:t xml:space="preserve"> small words like articles and prepositions are </w:t>
      </w:r>
      <w:r w:rsidRPr="002636FF">
        <w:rPr>
          <w:b/>
          <w:bCs/>
        </w:rPr>
        <w:t>lowercase</w:t>
      </w:r>
      <w:r w:rsidRPr="00C46903">
        <w:t>.</w:t>
      </w:r>
    </w:p>
    <w:p w14:paraId="76E76109" w14:textId="444D0042" w:rsidR="007134EA" w:rsidRPr="00E23E26" w:rsidRDefault="00645E4D" w:rsidP="00397E8E">
      <w:pPr>
        <w:pStyle w:val="Authornames"/>
      </w:pPr>
      <w:r>
        <w:t>1</w:t>
      </w:r>
      <w:r w:rsidRPr="00645E4D">
        <w:rPr>
          <w:vertAlign w:val="superscript"/>
        </w:rPr>
        <w:t>st</w:t>
      </w:r>
      <w:r>
        <w:t xml:space="preserve"> </w:t>
      </w:r>
      <w:r w:rsidRPr="00645E4D">
        <w:t>Workshop Instructor</w:t>
      </w:r>
      <w:r>
        <w:t xml:space="preserve"> </w:t>
      </w:r>
      <w:r w:rsidR="007957E7" w:rsidRPr="00C46903">
        <w:t>First Name</w:t>
      </w:r>
      <w:r w:rsidR="007134EA" w:rsidRPr="00C46903">
        <w:t xml:space="preserve"> </w:t>
      </w:r>
      <w:r w:rsidR="007957E7" w:rsidRPr="00C46903">
        <w:t>Last Name</w:t>
      </w:r>
      <w:r w:rsidR="007134EA" w:rsidRPr="00941BCE">
        <w:rPr>
          <w:vertAlign w:val="superscript"/>
        </w:rPr>
        <w:t>1</w:t>
      </w:r>
      <w:r w:rsidR="007134EA" w:rsidRPr="00C46903">
        <w:t xml:space="preserve">, </w:t>
      </w:r>
      <w:r>
        <w:t>2</w:t>
      </w:r>
      <w:r w:rsidRPr="00645E4D">
        <w:rPr>
          <w:vertAlign w:val="superscript"/>
        </w:rPr>
        <w:t>nd</w:t>
      </w:r>
      <w:r>
        <w:t xml:space="preserve"> </w:t>
      </w:r>
      <w:r w:rsidRPr="00645E4D">
        <w:t>Workshop Instructor</w:t>
      </w:r>
      <w:r>
        <w:t xml:space="preserve"> </w:t>
      </w:r>
      <w:r w:rsidR="007957E7" w:rsidRPr="00C46903">
        <w:t>First Name Last Name</w:t>
      </w:r>
      <w:r w:rsidR="007134EA" w:rsidRPr="00941BCE">
        <w:rPr>
          <w:vertAlign w:val="superscript"/>
        </w:rPr>
        <w:t>2</w:t>
      </w:r>
      <w:r w:rsidR="007134EA" w:rsidRPr="00C46903">
        <w:t xml:space="preserve">, </w:t>
      </w:r>
      <w:r>
        <w:t>3</w:t>
      </w:r>
      <w:r w:rsidRPr="00645E4D">
        <w:rPr>
          <w:vertAlign w:val="superscript"/>
        </w:rPr>
        <w:t>rd</w:t>
      </w:r>
      <w:r>
        <w:t xml:space="preserve"> </w:t>
      </w:r>
      <w:r w:rsidRPr="00645E4D">
        <w:t>Workshop Instructor</w:t>
      </w:r>
      <w:r>
        <w:t xml:space="preserve"> </w:t>
      </w:r>
      <w:r w:rsidR="007957E7" w:rsidRPr="00397E8E">
        <w:t>First</w:t>
      </w:r>
      <w:r w:rsidR="007957E7" w:rsidRPr="00C46903">
        <w:t xml:space="preserve"> Name Last </w:t>
      </w:r>
      <w:r w:rsidR="007957E7" w:rsidRPr="00E23E26">
        <w:t>Name</w:t>
      </w:r>
      <w:r w:rsidR="007134EA" w:rsidRPr="00941BCE">
        <w:rPr>
          <w:vertAlign w:val="superscript"/>
        </w:rPr>
        <w:t>3</w:t>
      </w:r>
    </w:p>
    <w:p w14:paraId="6DC9C18A" w14:textId="360B85BE" w:rsidR="00C91CE7" w:rsidRPr="00397E8E" w:rsidRDefault="00C91CE7" w:rsidP="00397E8E">
      <w:pPr>
        <w:pStyle w:val="Comment"/>
      </w:pPr>
      <w:r w:rsidRPr="00397E8E">
        <w:t xml:space="preserve">The first </w:t>
      </w:r>
      <w:r w:rsidR="00645E4D">
        <w:t>i</w:t>
      </w:r>
      <w:r w:rsidR="00645E4D" w:rsidRPr="00645E4D">
        <w:t>nstructor</w:t>
      </w:r>
      <w:r w:rsidRPr="00397E8E">
        <w:t xml:space="preserve"> </w:t>
      </w:r>
      <w:r w:rsidR="00824516" w:rsidRPr="00397E8E">
        <w:t>should</w:t>
      </w:r>
      <w:r w:rsidRPr="00397E8E">
        <w:t xml:space="preserve"> be the </w:t>
      </w:r>
      <w:r w:rsidR="00645E4D">
        <w:t xml:space="preserve">principal </w:t>
      </w:r>
      <w:r w:rsidRPr="00397E8E">
        <w:t>speaker.</w:t>
      </w:r>
    </w:p>
    <w:p w14:paraId="25827B6D" w14:textId="0073B27F" w:rsidR="007134EA" w:rsidRPr="00397E8E" w:rsidRDefault="007134EA" w:rsidP="00397E8E">
      <w:pPr>
        <w:pStyle w:val="Institutions"/>
      </w:pPr>
      <w:r w:rsidRPr="00941BCE">
        <w:rPr>
          <w:vertAlign w:val="superscript"/>
        </w:rPr>
        <w:t>1</w:t>
      </w:r>
      <w:r w:rsidRPr="00170827">
        <w:t xml:space="preserve"> Institu</w:t>
      </w:r>
      <w:r w:rsidR="007957E7" w:rsidRPr="00170827">
        <w:t>tion</w:t>
      </w:r>
      <w:r w:rsidR="003863BF" w:rsidRPr="00170827">
        <w:t>(s)</w:t>
      </w:r>
      <w:r w:rsidRPr="00170827">
        <w:t xml:space="preserve">, </w:t>
      </w:r>
      <w:r w:rsidR="007957E7" w:rsidRPr="00170827">
        <w:t>City</w:t>
      </w:r>
      <w:r w:rsidRPr="00170827">
        <w:t xml:space="preserve">, </w:t>
      </w:r>
      <w:r w:rsidR="007957E7" w:rsidRPr="00170827">
        <w:t>Country</w:t>
      </w:r>
      <w:r w:rsidRPr="00170827">
        <w:t>, email1</w:t>
      </w:r>
    </w:p>
    <w:p w14:paraId="19C5C078" w14:textId="656D9A1B" w:rsidR="007134EA" w:rsidRPr="00543DE1" w:rsidRDefault="007134EA" w:rsidP="00397E8E">
      <w:pPr>
        <w:pStyle w:val="Institutions"/>
      </w:pPr>
      <w:r w:rsidRPr="00941BCE">
        <w:rPr>
          <w:vertAlign w:val="superscript"/>
        </w:rPr>
        <w:t>2</w:t>
      </w:r>
      <w:r w:rsidRPr="00543DE1">
        <w:t xml:space="preserve"> Institu</w:t>
      </w:r>
      <w:r w:rsidR="007957E7" w:rsidRPr="00543DE1">
        <w:t>tion</w:t>
      </w:r>
      <w:r w:rsidR="003863BF" w:rsidRPr="00543DE1">
        <w:t>(s)</w:t>
      </w:r>
      <w:r w:rsidRPr="00543DE1">
        <w:t xml:space="preserve">, </w:t>
      </w:r>
      <w:r w:rsidR="007957E7" w:rsidRPr="00543DE1">
        <w:t>City</w:t>
      </w:r>
      <w:r w:rsidRPr="00543DE1">
        <w:t xml:space="preserve">, </w:t>
      </w:r>
      <w:r w:rsidR="007957E7" w:rsidRPr="00543DE1">
        <w:t>Country</w:t>
      </w:r>
      <w:r w:rsidRPr="00543DE1">
        <w:t>, email2</w:t>
      </w:r>
    </w:p>
    <w:p w14:paraId="43187BCA" w14:textId="559F532D" w:rsidR="003863BF" w:rsidRPr="00170827" w:rsidRDefault="007134EA" w:rsidP="00397E8E">
      <w:pPr>
        <w:pStyle w:val="Institutions"/>
      </w:pPr>
      <w:r w:rsidRPr="00941BCE">
        <w:rPr>
          <w:vertAlign w:val="superscript"/>
        </w:rPr>
        <w:t>3</w:t>
      </w:r>
      <w:r w:rsidRPr="00170827">
        <w:t xml:space="preserve"> Institu</w:t>
      </w:r>
      <w:r w:rsidR="007957E7" w:rsidRPr="00170827">
        <w:t>tion</w:t>
      </w:r>
      <w:r w:rsidR="003863BF" w:rsidRPr="00170827">
        <w:t>(s)</w:t>
      </w:r>
      <w:r w:rsidRPr="00170827">
        <w:t xml:space="preserve">, </w:t>
      </w:r>
      <w:r w:rsidR="007957E7" w:rsidRPr="00170827">
        <w:t>City</w:t>
      </w:r>
      <w:r w:rsidRPr="00170827">
        <w:t xml:space="preserve">, </w:t>
      </w:r>
      <w:r w:rsidR="007957E7" w:rsidRPr="00170827">
        <w:t>Cou</w:t>
      </w:r>
      <w:r w:rsidR="003863BF" w:rsidRPr="00170827">
        <w:t>ntry</w:t>
      </w:r>
      <w:r w:rsidRPr="00170827">
        <w:t xml:space="preserve">, </w:t>
      </w:r>
      <w:r w:rsidRPr="00543DE1">
        <w:t>email3</w:t>
      </w:r>
    </w:p>
    <w:p w14:paraId="56CE49FE" w14:textId="50031738" w:rsidR="00826BF3" w:rsidRPr="00656166" w:rsidRDefault="00656166" w:rsidP="00656166">
      <w:pPr>
        <w:pStyle w:val="ShortBioTitle"/>
      </w:pPr>
      <w:r w:rsidRPr="00656166">
        <w:t>Short Bio(s)</w:t>
      </w:r>
    </w:p>
    <w:p w14:paraId="78506460" w14:textId="4755C6DC" w:rsidR="00826BF3" w:rsidRDefault="00613054" w:rsidP="00656166">
      <w:pPr>
        <w:pStyle w:val="ShortBioText"/>
      </w:pPr>
      <w:r w:rsidRPr="00613054">
        <w:rPr>
          <w:i/>
          <w:iCs/>
        </w:rPr>
        <w:t>First Instructor Name</w:t>
      </w:r>
      <w:r>
        <w:t xml:space="preserve"> – </w:t>
      </w:r>
      <w:r w:rsidRPr="00613054">
        <w:t xml:space="preserve">Maecenas tempus, ligula ut pulvinar volutpat, velit nunc aliquam tellus, at aliquam dui odio non sem. Donec laoreet at ante non condimentum. Duis dolor velit, posuere in pharetra eget, aliquet eget massa. Phasellus vel </w:t>
      </w:r>
      <w:r w:rsidRPr="00C16809">
        <w:t>molestie</w:t>
      </w:r>
      <w:r w:rsidRPr="00613054">
        <w:t xml:space="preserve"> metus. Sed ultricies neque at nisl eleifend faucibus. Aliquam erat volutpat. Cras aliquam luctus eros eget elementum. Maecenas tincidunt fringilla felis, quis commodo tellus suscipit nec. Aenean iaculis placerat libero, id </w:t>
      </w:r>
      <w:r w:rsidRPr="00656166">
        <w:t>tincidunt</w:t>
      </w:r>
      <w:r w:rsidRPr="00613054">
        <w:t xml:space="preserve"> massa rutrum eu. Donec imperdiet lobortis </w:t>
      </w:r>
      <w:r w:rsidRPr="00C16809">
        <w:t>dolor</w:t>
      </w:r>
      <w:r w:rsidRPr="00613054">
        <w:t xml:space="preserve"> ac ultrices. Proin at </w:t>
      </w:r>
      <w:r w:rsidRPr="00656166">
        <w:t>maximus</w:t>
      </w:r>
      <w:r w:rsidRPr="00613054">
        <w:t xml:space="preserve"> sapien. </w:t>
      </w:r>
      <w:r w:rsidRPr="00656166">
        <w:t>Morbi</w:t>
      </w:r>
      <w:r w:rsidRPr="00613054">
        <w:t xml:space="preserve"> ac massa quis ante semper vestibulum. Ut vitae rhoncus ex. Sed at ipsum mollis, varius odio.</w:t>
      </w:r>
    </w:p>
    <w:p w14:paraId="78984D69" w14:textId="0EF29C91" w:rsidR="00613054" w:rsidRPr="00613054" w:rsidRDefault="00613054" w:rsidP="00656166">
      <w:pPr>
        <w:pStyle w:val="ShortBioText"/>
        <w:rPr>
          <w:lang w:val="pt-PT"/>
        </w:rPr>
      </w:pPr>
      <w:r>
        <w:rPr>
          <w:i/>
          <w:iCs/>
        </w:rPr>
        <w:t>Second</w:t>
      </w:r>
      <w:r w:rsidRPr="00613054">
        <w:rPr>
          <w:i/>
          <w:iCs/>
        </w:rPr>
        <w:t xml:space="preserve"> Instructor Name</w:t>
      </w:r>
      <w:r>
        <w:t xml:space="preserve"> – </w:t>
      </w:r>
      <w:r w:rsidRPr="00613054">
        <w:t>Cras porttitor ligula enim, vel aliquet orci aliquam quis. Fusce sagittis et mi ac interdum. Donec dictum aliquet semper. Fusce vitae dictum velit, eget interdum dui. Vestibulum at ligula ac leo dignissim malesuada vel a nunc. Suspendisse hendrerit sem a mauris aliquam ullamcorper. Curabitur cursus eget metus.</w:t>
      </w:r>
    </w:p>
    <w:p w14:paraId="5627DB59" w14:textId="49B47ACA" w:rsidR="00613054" w:rsidRPr="001872A3" w:rsidRDefault="00613054" w:rsidP="00656166">
      <w:pPr>
        <w:pStyle w:val="ShortBioText"/>
      </w:pPr>
      <w:r>
        <w:rPr>
          <w:i/>
          <w:iCs/>
        </w:rPr>
        <w:t>Third</w:t>
      </w:r>
      <w:r w:rsidRPr="00613054">
        <w:rPr>
          <w:i/>
          <w:iCs/>
        </w:rPr>
        <w:t xml:space="preserve"> Instructor Name</w:t>
      </w:r>
      <w:r>
        <w:t xml:space="preserve"> – </w:t>
      </w:r>
      <w:r w:rsidRPr="00613054">
        <w:t>Fusce tellus leo, ullamcorper vel urna nec, aliquet vehicula lacus. Nullam convallis laoreet efficitur. Class aptent taciti sociosqu ad litora torquent per conubia nostra, per inceptos himenaeos. Duis non turpis at neque efficitur malesuada tincidunt facilisis urna. Quisque ultrices semper erat, quis pretium lorem. Fusce elementum, felis at volutpat hendrerit, turpis elit sollicitudin metus, ac porta nulla felis vel lorem. Aliquam id dolor ultricies, molestie orci ut.</w:t>
      </w:r>
    </w:p>
    <w:p w14:paraId="0433C027" w14:textId="432D311F" w:rsidR="003863BF" w:rsidRPr="00D816C4" w:rsidRDefault="00656166" w:rsidP="00656166">
      <w:pPr>
        <w:pStyle w:val="WorkshopDescription"/>
      </w:pPr>
      <w:r w:rsidRPr="00D816C4">
        <w:t xml:space="preserve">WORKSHOP </w:t>
      </w:r>
      <w:r w:rsidRPr="00656166">
        <w:t>DESCRIPTION</w:t>
      </w:r>
    </w:p>
    <w:p w14:paraId="09C8C50E" w14:textId="6914EB0D" w:rsidR="003863BF" w:rsidRPr="00164331" w:rsidRDefault="00645E4D" w:rsidP="00164331">
      <w:pPr>
        <w:rPr>
          <w:lang w:val="la-Latn"/>
        </w:rPr>
      </w:pPr>
      <w:r w:rsidRPr="00645E4D">
        <w:rPr>
          <w:lang w:val="la-Latn"/>
        </w:rPr>
        <w:t xml:space="preserve">A brief description of the </w:t>
      </w:r>
      <w:r w:rsidRPr="00674A28">
        <w:rPr>
          <w:b/>
          <w:bCs/>
          <w:lang w:val="la-Latn"/>
        </w:rPr>
        <w:t>workshop objective/goals</w:t>
      </w:r>
      <w:r w:rsidRPr="00645E4D">
        <w:rPr>
          <w:lang w:val="la-Latn"/>
        </w:rPr>
        <w:t xml:space="preserve">, </w:t>
      </w:r>
      <w:r w:rsidRPr="00674A28">
        <w:rPr>
          <w:b/>
          <w:bCs/>
          <w:lang w:val="la-Latn"/>
        </w:rPr>
        <w:t>content</w:t>
      </w:r>
      <w:r>
        <w:rPr>
          <w:lang w:val="la-Latn"/>
        </w:rPr>
        <w:t>,</w:t>
      </w:r>
      <w:r w:rsidRPr="00645E4D">
        <w:rPr>
          <w:lang w:val="la-Latn"/>
        </w:rPr>
        <w:t xml:space="preserve"> and </w:t>
      </w:r>
      <w:r w:rsidRPr="00674A28">
        <w:rPr>
          <w:b/>
          <w:bCs/>
          <w:lang w:val="la-Latn"/>
        </w:rPr>
        <w:t>activities</w:t>
      </w:r>
      <w:r w:rsidRPr="00645E4D">
        <w:rPr>
          <w:lang w:val="la-Latn"/>
        </w:rPr>
        <w:t>.</w:t>
      </w:r>
      <w:r w:rsidR="008F5B56">
        <w:rPr>
          <w:lang w:val="la-Latn"/>
        </w:rPr>
        <w:t xml:space="preserve"> </w:t>
      </w:r>
      <w:r w:rsidR="00B55EC7">
        <w:rPr>
          <w:lang w:val="la-Latn"/>
        </w:rPr>
        <w:t>Please remember</w:t>
      </w:r>
      <w:r w:rsidR="00C47F1D">
        <w:rPr>
          <w:lang w:val="la-Latn"/>
        </w:rPr>
        <w:t xml:space="preserve"> that</w:t>
      </w:r>
      <w:r w:rsidR="00B55EC7">
        <w:rPr>
          <w:lang w:val="la-Latn"/>
        </w:rPr>
        <w:t xml:space="preserve"> t</w:t>
      </w:r>
      <w:r w:rsidR="00B55EC7" w:rsidRPr="00B55EC7">
        <w:rPr>
          <w:lang w:val="la-Latn"/>
        </w:rPr>
        <w:t xml:space="preserve">he purpose of the workshops is </w:t>
      </w:r>
      <w:r w:rsidR="00B55EC7" w:rsidRPr="00782A37">
        <w:rPr>
          <w:b/>
          <w:bCs/>
          <w:lang w:val="la-Latn"/>
        </w:rPr>
        <w:t>to provide a forum for researchers and investigators</w:t>
      </w:r>
      <w:r w:rsidR="00B55EC7" w:rsidRPr="00B55EC7">
        <w:rPr>
          <w:lang w:val="la-Latn"/>
        </w:rPr>
        <w:t xml:space="preserve"> in wildfire ignition causes to </w:t>
      </w:r>
      <w:r w:rsidR="00B55EC7" w:rsidRPr="00782A37">
        <w:rPr>
          <w:b/>
          <w:bCs/>
          <w:lang w:val="la-Latn"/>
        </w:rPr>
        <w:t>share experiences</w:t>
      </w:r>
      <w:r w:rsidR="00B55EC7" w:rsidRPr="00B55EC7">
        <w:rPr>
          <w:lang w:val="la-Latn"/>
        </w:rPr>
        <w:t xml:space="preserve">, </w:t>
      </w:r>
      <w:r w:rsidR="00B55EC7" w:rsidRPr="00782A37">
        <w:rPr>
          <w:b/>
          <w:bCs/>
          <w:lang w:val="la-Latn"/>
        </w:rPr>
        <w:t>enhance knowledge</w:t>
      </w:r>
      <w:r w:rsidR="00B55EC7" w:rsidRPr="00B55EC7">
        <w:rPr>
          <w:lang w:val="la-Latn"/>
        </w:rPr>
        <w:t xml:space="preserve">, and identify </w:t>
      </w:r>
      <w:r w:rsidR="00B55EC7" w:rsidRPr="00782A37">
        <w:rPr>
          <w:b/>
          <w:bCs/>
          <w:lang w:val="la-Latn"/>
        </w:rPr>
        <w:t>gaps and needs</w:t>
      </w:r>
      <w:r w:rsidR="00B55EC7" w:rsidRPr="00B55EC7">
        <w:rPr>
          <w:lang w:val="la-Latn"/>
        </w:rPr>
        <w:t xml:space="preserve">. </w:t>
      </w:r>
      <w:r w:rsidR="008F5B56" w:rsidRPr="008F5B56">
        <w:rPr>
          <w:lang w:val="la-Latn"/>
        </w:rPr>
        <w:t xml:space="preserve">The evaluation criteria include </w:t>
      </w:r>
      <w:r w:rsidR="008F5B56" w:rsidRPr="00782A37">
        <w:rPr>
          <w:b/>
          <w:bCs/>
          <w:lang w:val="la-Latn"/>
        </w:rPr>
        <w:t>(1)</w:t>
      </w:r>
      <w:r w:rsidR="008F5B56">
        <w:rPr>
          <w:lang w:val="la-Latn"/>
        </w:rPr>
        <w:t xml:space="preserve"> the </w:t>
      </w:r>
      <w:r w:rsidR="008F5B56" w:rsidRPr="008F5B56">
        <w:rPr>
          <w:lang w:val="la-Latn"/>
        </w:rPr>
        <w:t xml:space="preserve">overall quality </w:t>
      </w:r>
      <w:r w:rsidR="008F5B56">
        <w:rPr>
          <w:lang w:val="la-Latn"/>
        </w:rPr>
        <w:t xml:space="preserve">of the proposal </w:t>
      </w:r>
      <w:r w:rsidR="008F5B56" w:rsidRPr="008F5B56">
        <w:rPr>
          <w:lang w:val="la-Latn"/>
        </w:rPr>
        <w:t xml:space="preserve">and </w:t>
      </w:r>
      <w:r w:rsidR="008F5B56" w:rsidRPr="00782A37">
        <w:rPr>
          <w:b/>
          <w:bCs/>
          <w:lang w:val="la-Latn"/>
        </w:rPr>
        <w:t>(2)</w:t>
      </w:r>
      <w:r w:rsidR="008F5B56">
        <w:rPr>
          <w:lang w:val="la-Latn"/>
        </w:rPr>
        <w:t xml:space="preserve"> the workshop </w:t>
      </w:r>
      <w:r w:rsidR="008F5B56" w:rsidRPr="008F5B56">
        <w:rPr>
          <w:lang w:val="la-Latn"/>
        </w:rPr>
        <w:t xml:space="preserve">fit </w:t>
      </w:r>
      <w:r w:rsidR="008F5B56">
        <w:rPr>
          <w:lang w:val="la-Latn"/>
        </w:rPr>
        <w:t>concerning</w:t>
      </w:r>
      <w:r w:rsidR="008F5B56" w:rsidRPr="008F5B56">
        <w:rPr>
          <w:lang w:val="la-Latn"/>
        </w:rPr>
        <w:t xml:space="preserve"> wildfire ignition causes</w:t>
      </w:r>
      <w:r w:rsidR="008F5B56">
        <w:rPr>
          <w:lang w:val="la-Latn"/>
        </w:rPr>
        <w:t>.</w:t>
      </w:r>
      <w:r w:rsidR="00B55EC7">
        <w:rPr>
          <w:lang w:val="la-Latn"/>
        </w:rPr>
        <w:t xml:space="preserve"> </w:t>
      </w:r>
      <w:bookmarkStart w:id="0" w:name="_Hlk195839237"/>
      <w:r w:rsidR="00C47F1D" w:rsidRPr="00782A37">
        <w:rPr>
          <w:i/>
          <w:iCs/>
          <w:lang w:val="la-Latn"/>
        </w:rPr>
        <w:t>Guidelines</w:t>
      </w:r>
      <w:r w:rsidR="00B55EC7">
        <w:rPr>
          <w:lang w:val="la-Latn"/>
        </w:rPr>
        <w:t>:</w:t>
      </w:r>
      <w:bookmarkEnd w:id="0"/>
    </w:p>
    <w:p w14:paraId="0B3D7C1F" w14:textId="5F6B98FE" w:rsidR="00397E8E" w:rsidRPr="00397E8E" w:rsidRDefault="00397E8E" w:rsidP="0062608E">
      <w:pPr>
        <w:pStyle w:val="PargrafodaLista"/>
        <w:rPr>
          <w:lang w:val="la-Latn"/>
        </w:rPr>
      </w:pPr>
      <w:r w:rsidRPr="00397E8E">
        <w:rPr>
          <w:lang w:val="la-Latn"/>
        </w:rPr>
        <w:t>The</w:t>
      </w:r>
      <w:r w:rsidR="00674A28" w:rsidRPr="00674A28">
        <w:t xml:space="preserve"> </w:t>
      </w:r>
      <w:r w:rsidR="00674A28" w:rsidRPr="00674A28">
        <w:rPr>
          <w:lang w:val="la-Latn"/>
        </w:rPr>
        <w:t>workshop</w:t>
      </w:r>
      <w:r w:rsidRPr="00397E8E">
        <w:rPr>
          <w:lang w:val="la-Latn"/>
        </w:rPr>
        <w:t xml:space="preserve"> </w:t>
      </w:r>
      <w:r w:rsidR="00674A28">
        <w:rPr>
          <w:lang w:val="la-Latn"/>
        </w:rPr>
        <w:t>proposal</w:t>
      </w:r>
      <w:r w:rsidR="00674A28" w:rsidRPr="00397E8E">
        <w:rPr>
          <w:lang w:val="la-Latn"/>
        </w:rPr>
        <w:t xml:space="preserve"> </w:t>
      </w:r>
      <w:r w:rsidRPr="0062608E">
        <w:t>must</w:t>
      </w:r>
      <w:r w:rsidRPr="00397E8E">
        <w:rPr>
          <w:lang w:val="la-Latn"/>
        </w:rPr>
        <w:t xml:space="preserve"> be written in English (</w:t>
      </w:r>
      <w:r w:rsidRPr="002636FF">
        <w:rPr>
          <w:b/>
          <w:bCs/>
          <w:lang w:val="la-Latn"/>
        </w:rPr>
        <w:t>formulas are not allowed</w:t>
      </w:r>
      <w:r w:rsidRPr="00397E8E">
        <w:rPr>
          <w:lang w:val="la-Latn"/>
        </w:rPr>
        <w:t>)</w:t>
      </w:r>
      <w:r>
        <w:rPr>
          <w:lang w:val="la-Latn"/>
        </w:rPr>
        <w:t>;</w:t>
      </w:r>
    </w:p>
    <w:p w14:paraId="50CF5A3F" w14:textId="7EEC6E3E" w:rsidR="00397E8E" w:rsidRPr="00397E8E" w:rsidRDefault="00397E8E" w:rsidP="0062608E">
      <w:pPr>
        <w:pStyle w:val="PargrafodaLista"/>
        <w:rPr>
          <w:lang w:val="la-Latn"/>
        </w:rPr>
      </w:pPr>
      <w:r w:rsidRPr="00397E8E">
        <w:rPr>
          <w:lang w:val="la-Latn"/>
        </w:rPr>
        <w:t xml:space="preserve">Optionally, you can include a few </w:t>
      </w:r>
      <w:r w:rsidRPr="0062608E">
        <w:t>numbered</w:t>
      </w:r>
      <w:r w:rsidRPr="00397E8E">
        <w:rPr>
          <w:lang w:val="la-Latn"/>
        </w:rPr>
        <w:t xml:space="preserve"> references</w:t>
      </w:r>
      <w:r w:rsidR="001872A3">
        <w:rPr>
          <w:lang w:val="la-Latn"/>
        </w:rPr>
        <w:t xml:space="preserve"> – r</w:t>
      </w:r>
      <w:r w:rsidRPr="00397E8E">
        <w:rPr>
          <w:lang w:val="la-Latn"/>
        </w:rPr>
        <w:t>eferences</w:t>
      </w:r>
      <w:r w:rsidR="001872A3">
        <w:rPr>
          <w:lang w:val="la-Latn"/>
        </w:rPr>
        <w:t xml:space="preserve"> </w:t>
      </w:r>
      <w:r w:rsidR="001872A3">
        <w:rPr>
          <w:lang w:val="la-Latn"/>
        </w:rPr>
        <w:fldChar w:fldCharType="begin"/>
      </w:r>
      <w:r w:rsidR="00746354">
        <w:rPr>
          <w:lang w:val="la-Latn"/>
        </w:rPr>
        <w:instrText xml:space="preserve"> ADDIN EN.CITE &lt;EndNote&gt;&lt;Cite&gt;&lt;Author&gt;Song&lt;/Author&gt;&lt;Year&gt;2024&lt;/Year&gt;&lt;RecNum&gt;21&lt;/RecNum&gt;&lt;DisplayText&gt;(Song et al. 2024)&lt;/DisplayText&gt;&lt;record&gt;&lt;rec-number&gt;21&lt;/rec-number&gt;&lt;foreign-keys&gt;&lt;key app="EN" db-id="favtp250yps50jer2zl5t2f6wza2xaefw2fv" timestamp="1744934861"&gt;21&lt;/key&gt;&lt;/foreign-keys&gt;&lt;ref-type name="Journal Article"&gt;17&lt;/ref-type&gt;&lt;contributors&gt;&lt;authors&gt;&lt;author&gt;Song, Yang&lt;/author&gt;&lt;author&gt;Xu, Cangsu&lt;/author&gt;&lt;author&gt;Li, Xiaolu&lt;/author&gt;&lt;author&gt;Oppong, Francis&lt;/author&gt;&lt;/authors&gt;&lt;/contributors&gt;&lt;titles&gt;&lt;title&gt;Lightning-Induced Wildfires: An Overview&lt;/title&gt;&lt;secondary-title&gt;Fire&lt;/secondary-title&gt;&lt;/titles&gt;&lt;periodical&gt;&lt;full-title&gt;Fire&lt;/full-title&gt;&lt;/periodical&gt;&lt;pages&gt;79&lt;/pages&gt;&lt;volume&gt;7&lt;/volume&gt;&lt;number&gt;3&lt;/number&gt;&lt;dates&gt;&lt;year&gt;2024&lt;/year&gt;&lt;/dates&gt;&lt;isbn&gt;2571-6255&lt;/isbn&gt;&lt;accession-num&gt;doi:10.3390/fire7030079&lt;/accession-num&gt;&lt;urls&gt;&lt;related-urls&gt;&lt;url&gt;https://www.mdpi.com/2571-6255/7/3/79&lt;/url&gt;&lt;/related-urls&gt;&lt;/urls&gt;&lt;/record&gt;&lt;/Cite&gt;&lt;/EndNote&gt;</w:instrText>
      </w:r>
      <w:r w:rsidR="001872A3">
        <w:rPr>
          <w:lang w:val="la-Latn"/>
        </w:rPr>
        <w:fldChar w:fldCharType="separate"/>
      </w:r>
      <w:r w:rsidR="00746354">
        <w:rPr>
          <w:noProof/>
          <w:lang w:val="la-Latn"/>
        </w:rPr>
        <w:t>(Song et al. 2024)</w:t>
      </w:r>
      <w:r w:rsidR="001872A3">
        <w:rPr>
          <w:lang w:val="la-Latn"/>
        </w:rPr>
        <w:fldChar w:fldCharType="end"/>
      </w:r>
      <w:r w:rsidRPr="00397E8E">
        <w:rPr>
          <w:lang w:val="la-Latn"/>
        </w:rPr>
        <w:t xml:space="preserve"> should follow the </w:t>
      </w:r>
      <w:r w:rsidR="00352110">
        <w:rPr>
          <w:b/>
          <w:bCs/>
          <w:lang w:val="la-Latn"/>
        </w:rPr>
        <w:t>Chicago 17th Author-Date</w:t>
      </w:r>
      <w:r w:rsidR="00033D48">
        <w:rPr>
          <w:b/>
          <w:bCs/>
          <w:lang w:val="la-Latn"/>
        </w:rPr>
        <w:t xml:space="preserve"> </w:t>
      </w:r>
      <w:r w:rsidR="001872A3" w:rsidRPr="003D30A6">
        <w:rPr>
          <w:b/>
          <w:bCs/>
        </w:rPr>
        <w:t>style</w:t>
      </w:r>
      <w:r w:rsidR="001872A3" w:rsidRPr="003D30A6">
        <w:t xml:space="preserve"> (e.g., available in EndNote</w:t>
      </w:r>
      <w:proofErr w:type="gramStart"/>
      <w:r w:rsidR="001872A3">
        <w:t>)</w:t>
      </w:r>
      <w:r>
        <w:rPr>
          <w:lang w:val="la-Latn"/>
        </w:rPr>
        <w:t>;</w:t>
      </w:r>
      <w:proofErr w:type="gramEnd"/>
    </w:p>
    <w:p w14:paraId="3DC60A70" w14:textId="2C867B5C" w:rsidR="00397E8E" w:rsidRPr="00397E8E" w:rsidRDefault="00397E8E" w:rsidP="0062608E">
      <w:pPr>
        <w:pStyle w:val="PargrafodaLista"/>
        <w:rPr>
          <w:lang w:val="la-Latn"/>
        </w:rPr>
      </w:pPr>
      <w:r w:rsidRPr="00397E8E">
        <w:rPr>
          <w:lang w:val="la-Latn"/>
        </w:rPr>
        <w:t>Ensure that th</w:t>
      </w:r>
      <w:r w:rsidR="00645E4D">
        <w:rPr>
          <w:lang w:val="la-Latn"/>
        </w:rPr>
        <w:t>is</w:t>
      </w:r>
      <w:r w:rsidRPr="00397E8E">
        <w:rPr>
          <w:lang w:val="la-Latn"/>
        </w:rPr>
        <w:t xml:space="preserve"> </w:t>
      </w:r>
      <w:r w:rsidR="00645E4D">
        <w:rPr>
          <w:lang w:val="la-Latn"/>
        </w:rPr>
        <w:t>proposal</w:t>
      </w:r>
      <w:r w:rsidRPr="00397E8E">
        <w:rPr>
          <w:lang w:val="la-Latn"/>
        </w:rPr>
        <w:t xml:space="preserve"> is concise and accurately </w:t>
      </w:r>
      <w:r w:rsidRPr="0062608E">
        <w:t>summarizes</w:t>
      </w:r>
      <w:r w:rsidRPr="00397E8E">
        <w:rPr>
          <w:lang w:val="la-Latn"/>
        </w:rPr>
        <w:t xml:space="preserve"> </w:t>
      </w:r>
      <w:r w:rsidR="00645E4D">
        <w:rPr>
          <w:lang w:val="la-Latn"/>
        </w:rPr>
        <w:t xml:space="preserve">the </w:t>
      </w:r>
      <w:r w:rsidR="00645E4D" w:rsidRPr="00645E4D">
        <w:rPr>
          <w:lang w:val="la-Latn"/>
        </w:rPr>
        <w:t>workshop</w:t>
      </w:r>
      <w:r w:rsidR="00674A28">
        <w:rPr>
          <w:lang w:val="la-Latn"/>
        </w:rPr>
        <w:t xml:space="preserve"> you are proposing</w:t>
      </w:r>
      <w:r w:rsidR="001872A3">
        <w:rPr>
          <w:lang w:val="la-Latn"/>
        </w:rPr>
        <w:t xml:space="preserve"> </w:t>
      </w:r>
      <w:r w:rsidR="001872A3">
        <w:rPr>
          <w:lang w:val="la-Latn"/>
        </w:rPr>
        <w:fldChar w:fldCharType="begin"/>
      </w:r>
      <w:r w:rsidR="00BF45C3">
        <w:rPr>
          <w:lang w:val="la-Latn"/>
        </w:rPr>
        <w:instrText xml:space="preserve"> ADDIN EN.CITE &lt;EndNote&gt;&lt;Cite&gt;&lt;Author&gt;Zhang&lt;/Author&gt;&lt;Year&gt;2021&lt;/Year&gt;&lt;RecNum&gt;10&lt;/RecNum&gt;&lt;DisplayText&gt;(Zhang et al. 2021)&lt;/DisplayText&gt;&lt;record&gt;&lt;rec-number&gt;10&lt;/rec-number&gt;&lt;foreign-keys&gt;&lt;key app="EN" db-id="favtp250yps50jer2zl5t2f6wza2xaefw2fv" timestamp="1744931596"&gt;10&lt;/key&gt;&lt;/foreign-keys&gt;&lt;ref-type name="Journal Article"&gt;17&lt;/ref-type&gt;&lt;contributors&gt;&lt;authors&gt;&lt;author&gt;Zhang, Qi&lt;/author&gt;&lt;author&gt;Ge, Linlin&lt;/author&gt;&lt;author&gt;Zhang, Ruiheng&lt;/author&gt;&lt;author&gt;Metternicht, Graciela Isabel&lt;/author&gt;&lt;author&gt;Du, Zheyuan&lt;/author&gt;&lt;author&gt;Kuang, Jianming&lt;/author&gt;&lt;author&gt;Xu, Min&lt;/author&gt;&lt;/authors&gt;&lt;/contributors&gt;&lt;titles&gt;&lt;title&gt;Deep-learning-based burned area mapping using the synergy of Sentinel-1&amp;amp;2 data&lt;/title&gt;&lt;secondary-title&gt;Remote Sensing of Environment&lt;/secondary-title&gt;&lt;/titles&gt;&lt;periodical&gt;&lt;full-title&gt;Remote Sensing of Environment&lt;/full-title&gt;&lt;/periodical&gt;&lt;pages&gt;112575&lt;/pages&gt;&lt;volume&gt;264&lt;/volume&gt;&lt;keywords&gt;&lt;keyword&gt;Burned area mapping&lt;/keyword&gt;&lt;keyword&gt;Sentinel-1&lt;/keyword&gt;&lt;keyword&gt;Sentinel-2&lt;/keyword&gt;&lt;keyword&gt;Siamese self-attention&lt;/keyword&gt;&lt;keyword&gt;Deep learning&lt;/keyword&gt;&lt;/keywords&gt;&lt;dates&gt;&lt;year&gt;2021&lt;/year&gt;&lt;pub-dates&gt;&lt;date&gt;2021/10/01/&lt;/date&gt;&lt;/pub-dates&gt;&lt;/dates&gt;&lt;isbn&gt;0034-4257&lt;/isbn&gt;&lt;urls&gt;&lt;/urls&gt;&lt;electronic-resource-num&gt;https://doi.org/10.1016/j.rse.2021.112575&lt;/electronic-resource-num&gt;&lt;/record&gt;&lt;/Cite&gt;&lt;/EndNote&gt;</w:instrText>
      </w:r>
      <w:r w:rsidR="001872A3">
        <w:rPr>
          <w:lang w:val="la-Latn"/>
        </w:rPr>
        <w:fldChar w:fldCharType="separate"/>
      </w:r>
      <w:r w:rsidR="00746354">
        <w:rPr>
          <w:noProof/>
          <w:lang w:val="la-Latn"/>
        </w:rPr>
        <w:t>(Zhang et al. 2021)</w:t>
      </w:r>
      <w:r w:rsidR="001872A3">
        <w:rPr>
          <w:lang w:val="la-Latn"/>
        </w:rPr>
        <w:fldChar w:fldCharType="end"/>
      </w:r>
      <w:r>
        <w:rPr>
          <w:lang w:val="la-Latn"/>
        </w:rPr>
        <w:t>;</w:t>
      </w:r>
    </w:p>
    <w:p w14:paraId="0B3CAC4D" w14:textId="711D6851" w:rsidR="00164331" w:rsidRDefault="00674A28" w:rsidP="0062608E">
      <w:pPr>
        <w:pStyle w:val="PargrafodaLista"/>
        <w:rPr>
          <w:lang w:val="la-Latn"/>
        </w:rPr>
      </w:pPr>
      <w:r>
        <w:rPr>
          <w:lang w:val="la-Latn"/>
        </w:rPr>
        <w:t>If needed (</w:t>
      </w:r>
      <w:r w:rsidR="00397E8E" w:rsidRPr="00397E8E">
        <w:rPr>
          <w:lang w:val="la-Latn"/>
        </w:rPr>
        <w:t xml:space="preserve">from the title to the keywords, including </w:t>
      </w:r>
      <w:r w:rsidRPr="0062608E">
        <w:t>eventual</w:t>
      </w:r>
      <w:r w:rsidR="00397E8E" w:rsidRPr="00397E8E">
        <w:rPr>
          <w:lang w:val="la-Latn"/>
        </w:rPr>
        <w:t xml:space="preserve"> references</w:t>
      </w:r>
      <w:r>
        <w:rPr>
          <w:lang w:val="la-Latn"/>
        </w:rPr>
        <w:t>),</w:t>
      </w:r>
      <w:r w:rsidR="00397E8E" w:rsidRPr="00397E8E">
        <w:rPr>
          <w:lang w:val="la-Latn"/>
        </w:rPr>
        <w:t xml:space="preserve"> </w:t>
      </w:r>
      <w:r w:rsidRPr="00674A28">
        <w:rPr>
          <w:b/>
          <w:bCs/>
          <w:lang w:val="la-Latn"/>
        </w:rPr>
        <w:t xml:space="preserve">you can occupy </w:t>
      </w:r>
      <w:r w:rsidR="00397E8E" w:rsidRPr="00674A28">
        <w:rPr>
          <w:b/>
          <w:bCs/>
          <w:lang w:val="la-Latn"/>
        </w:rPr>
        <w:t>m</w:t>
      </w:r>
      <w:r w:rsidRPr="00674A28">
        <w:rPr>
          <w:b/>
          <w:bCs/>
          <w:lang w:val="la-Latn"/>
        </w:rPr>
        <w:t>ore</w:t>
      </w:r>
      <w:r w:rsidR="00397E8E" w:rsidRPr="00674A28">
        <w:rPr>
          <w:b/>
          <w:bCs/>
          <w:lang w:val="la-Latn"/>
        </w:rPr>
        <w:t xml:space="preserve"> </w:t>
      </w:r>
      <w:r w:rsidRPr="00674A28">
        <w:rPr>
          <w:b/>
          <w:bCs/>
          <w:lang w:val="la-Latn"/>
        </w:rPr>
        <w:t>than</w:t>
      </w:r>
      <w:r w:rsidR="00397E8E" w:rsidRPr="00674A28">
        <w:rPr>
          <w:b/>
          <w:bCs/>
          <w:lang w:val="la-Latn"/>
        </w:rPr>
        <w:t xml:space="preserve"> one page</w:t>
      </w:r>
      <w:r w:rsidR="00746354">
        <w:rPr>
          <w:lang w:val="la-Latn"/>
        </w:rPr>
        <w:t>;</w:t>
      </w:r>
    </w:p>
    <w:p w14:paraId="56402A69" w14:textId="4AC2038B" w:rsidR="00746354" w:rsidRPr="00397E8E" w:rsidRDefault="00746354" w:rsidP="0062608E">
      <w:pPr>
        <w:pStyle w:val="PargrafodaLista"/>
        <w:rPr>
          <w:lang w:val="la-Latn"/>
        </w:rPr>
      </w:pPr>
      <w:r w:rsidRPr="00746354">
        <w:rPr>
          <w:lang w:val="la-Latn"/>
        </w:rPr>
        <w:t>The "</w:t>
      </w:r>
      <w:r w:rsidRPr="00746354">
        <w:rPr>
          <w:b/>
          <w:bCs/>
          <w:lang w:val="la-Latn"/>
        </w:rPr>
        <w:t>styles</w:t>
      </w:r>
      <w:r w:rsidRPr="00746354">
        <w:rPr>
          <w:lang w:val="la-Latn"/>
        </w:rPr>
        <w:t xml:space="preserve">" (font, size, color, paragraph, etc.) defined in this template </w:t>
      </w:r>
      <w:r w:rsidRPr="00746354">
        <w:rPr>
          <w:b/>
          <w:bCs/>
          <w:lang w:val="la-Latn"/>
        </w:rPr>
        <w:t>can’t be changed</w:t>
      </w:r>
      <w:r w:rsidRPr="00746354">
        <w:rPr>
          <w:lang w:val="la-Latn"/>
        </w:rPr>
        <w:t xml:space="preserve"> or the submission will be rejected and will need to be resubmitted before reviewers’ evaluation.</w:t>
      </w:r>
    </w:p>
    <w:p w14:paraId="5C191A24" w14:textId="7D78CED1" w:rsidR="00164331" w:rsidRPr="00164331" w:rsidRDefault="00164331" w:rsidP="00164331">
      <w:pPr>
        <w:rPr>
          <w:lang w:val="la-Latn"/>
        </w:rPr>
      </w:pPr>
      <w:r w:rsidRPr="00164331">
        <w:rPr>
          <w:lang w:val="la-Latn"/>
        </w:rPr>
        <w:t xml:space="preserve">Sed lorem tortor, venenatis sit amet faucibus vitae, lobortis non dui. </w:t>
      </w:r>
      <w:r w:rsidR="002636FF" w:rsidRPr="00164331">
        <w:rPr>
          <w:lang w:val="la-Latn"/>
        </w:rPr>
        <w:t>Maecenas congue nunc non nisi suscipit laoreet.</w:t>
      </w:r>
      <w:r w:rsidR="002636FF">
        <w:rPr>
          <w:lang w:val="la-Latn"/>
        </w:rPr>
        <w:t xml:space="preserve"> </w:t>
      </w:r>
      <w:r w:rsidRPr="00164331">
        <w:rPr>
          <w:lang w:val="la-Latn"/>
        </w:rPr>
        <w:t>Integer interdum, purus vel dapibus molestie, est ex rutrum tortor, sit amet elementum mauris nisl et lacus</w:t>
      </w:r>
      <w:r w:rsidR="001872A3">
        <w:rPr>
          <w:lang w:val="la-Latn"/>
        </w:rPr>
        <w:t xml:space="preserve"> </w:t>
      </w:r>
      <w:r w:rsidR="001872A3">
        <w:rPr>
          <w:lang w:val="la-Latn"/>
        </w:rPr>
        <w:fldChar w:fldCharType="begin"/>
      </w:r>
      <w:r w:rsidR="00746354">
        <w:rPr>
          <w:lang w:val="la-Latn"/>
        </w:rPr>
        <w:instrText xml:space="preserve"> ADDIN EN.CITE &lt;EndNote&gt;&lt;Cite&gt;&lt;Author&gt;Wotton&lt;/Author&gt;&lt;Year&gt;2005&lt;/Year&gt;&lt;RecNum&gt;19&lt;/RecNum&gt;&lt;DisplayText&gt;(Wotton and Martell 2005)&lt;/DisplayText&gt;&lt;record&gt;&lt;rec-number&gt;19&lt;/rec-number&gt;&lt;foreign-keys&gt;&lt;key app="EN" db-id="favtp250yps50jer2zl5t2f6wza2xaefw2fv" timestamp="1744934389"&gt;19&lt;/key&gt;&lt;/foreign-keys&gt;&lt;ref-type name="Journal Article"&gt;17&lt;/ref-type&gt;&lt;contributors&gt;&lt;authors&gt;&lt;author&gt;B M Wotton&lt;/author&gt;&lt;author&gt;David L Martell&lt;/author&gt;&lt;/authors&gt;&lt;/contributors&gt;&lt;titles&gt;&lt;title&gt;A lightning fire occurrence model for Ontario&lt;/title&gt;&lt;secondary-title&gt;Canadian Journal of Forest Research&lt;/secondary-title&gt;&lt;/titles&gt;&lt;periodical&gt;&lt;full-title&gt;Canadian Journal of Forest Research&lt;/full-title&gt;&lt;/periodical&gt;&lt;pages&gt;1389-1401&lt;/pages&gt;&lt;volume&gt;35&lt;/volume&gt;&lt;number&gt;6&lt;/number&gt;&lt;dates&gt;&lt;year&gt;2005&lt;/year&gt;&lt;/dates&gt;&lt;urls&gt;&lt;related-urls&gt;&lt;url&gt;https://cdnsciencepub.com/doi/abs/10.1139/x05-071&lt;/url&gt;&lt;/related-urls&gt;&lt;/urls&gt;&lt;electronic-resource-num&gt;10.1139/x05-071&lt;/electronic-resource-num&gt;&lt;/record&gt;&lt;/Cite&gt;&lt;/EndNote&gt;</w:instrText>
      </w:r>
      <w:r w:rsidR="001872A3">
        <w:rPr>
          <w:lang w:val="la-Latn"/>
        </w:rPr>
        <w:fldChar w:fldCharType="separate"/>
      </w:r>
      <w:r w:rsidR="00746354">
        <w:rPr>
          <w:noProof/>
          <w:lang w:val="la-Latn"/>
        </w:rPr>
        <w:t>(Wotton and Martell 2005)</w:t>
      </w:r>
      <w:r w:rsidR="001872A3">
        <w:rPr>
          <w:lang w:val="la-Latn"/>
        </w:rPr>
        <w:fldChar w:fldCharType="end"/>
      </w:r>
      <w:r w:rsidRPr="00164331">
        <w:rPr>
          <w:lang w:val="la-Latn"/>
        </w:rPr>
        <w:t xml:space="preserve">. </w:t>
      </w:r>
    </w:p>
    <w:p w14:paraId="2A27484D" w14:textId="59A18A3F" w:rsidR="00164331" w:rsidRPr="00164331" w:rsidRDefault="00164331" w:rsidP="00164331">
      <w:pPr>
        <w:rPr>
          <w:lang w:val="la-Latn"/>
        </w:rPr>
      </w:pPr>
      <w:r w:rsidRPr="00164331">
        <w:rPr>
          <w:lang w:val="la-Latn"/>
        </w:rPr>
        <w:t>Lorem ipsum dolor sit amet, consectetur adipiscing elit</w:t>
      </w:r>
      <w:r w:rsidR="003964E9">
        <w:rPr>
          <w:lang w:val="la-Latn"/>
        </w:rPr>
        <w:t xml:space="preserve"> </w:t>
      </w:r>
      <w:r w:rsidR="003964E9">
        <w:rPr>
          <w:lang w:val="la-Latn"/>
        </w:rPr>
        <w:fldChar w:fldCharType="begin">
          <w:fldData xml:space="preserve">PEVuZE5vdGU+PENpdGU+PEF1dGhvcj5Db3N0YWZyZWRhLUF1bWVkZXM8L0F1dGhvcj48WWVhcj4y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</w:fldData>
        </w:fldChar>
      </w:r>
      <w:r w:rsidR="00BF45C3">
        <w:rPr>
          <w:lang w:val="la-Latn"/>
        </w:rPr>
        <w:instrText xml:space="preserve"> ADDIN EN.CITE </w:instrText>
      </w:r>
      <w:r w:rsidR="00BF45C3">
        <w:rPr>
          <w:lang w:val="la-Latn"/>
        </w:rPr>
        <w:fldChar w:fldCharType="begin">
          <w:fldData xml:space="preserve">PEVuZE5vdGU+PENpdGU+PEF1dGhvcj5Db3N0YWZyZWRhLUF1bWVkZXM8L0F1dGhvcj48WWVhcj4y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</w:fldData>
        </w:fldChar>
      </w:r>
      <w:r w:rsidR="00BF45C3">
        <w:rPr>
          <w:lang w:val="la-Latn"/>
        </w:rPr>
        <w:instrText xml:space="preserve"> ADDIN EN.CITE.DATA </w:instrText>
      </w:r>
      <w:r w:rsidR="00BF45C3">
        <w:rPr>
          <w:lang w:val="la-Latn"/>
        </w:rPr>
      </w:r>
      <w:r w:rsidR="00BF45C3">
        <w:rPr>
          <w:lang w:val="la-Latn"/>
        </w:rPr>
        <w:fldChar w:fldCharType="end"/>
      </w:r>
      <w:r w:rsidR="003964E9">
        <w:rPr>
          <w:lang w:val="la-Latn"/>
        </w:rPr>
      </w:r>
      <w:r w:rsidR="003964E9">
        <w:rPr>
          <w:lang w:val="la-Latn"/>
        </w:rPr>
        <w:fldChar w:fldCharType="separate"/>
      </w:r>
      <w:r w:rsidR="00746354">
        <w:rPr>
          <w:noProof/>
          <w:lang w:val="la-Latn"/>
        </w:rPr>
        <w:t>(Costafreda-Aumedes, Comas, and Vega-Garcia 2017; Garcia et al. 1995)</w:t>
      </w:r>
      <w:r w:rsidR="003964E9">
        <w:rPr>
          <w:lang w:val="la-Latn"/>
        </w:rPr>
        <w:fldChar w:fldCharType="end"/>
      </w:r>
      <w:r w:rsidRPr="00164331">
        <w:rPr>
          <w:lang w:val="la-Latn"/>
        </w:rPr>
        <w:t xml:space="preserve">. Vivamus porta felis quis ante condimentum, ac </w:t>
      </w:r>
      <w:r w:rsidRPr="00164331">
        <w:rPr>
          <w:lang w:val="la-Latn"/>
        </w:rPr>
        <w:lastRenderedPageBreak/>
        <w:t>rhoncus eros cursus. Pellentesque habitant morbi tristique senectus et netus et malesuada fames ac turpis egestas</w:t>
      </w:r>
      <w:r w:rsidR="003964E9">
        <w:rPr>
          <w:lang w:val="la-Latn"/>
        </w:rPr>
        <w:t xml:space="preserve"> </w:t>
      </w:r>
      <w:r w:rsidR="003964E9">
        <w:rPr>
          <w:lang w:val="la-Latn"/>
        </w:rPr>
        <w:fldChar w:fldCharType="begin"/>
      </w:r>
      <w:r w:rsidR="00746354">
        <w:rPr>
          <w:lang w:val="la-Latn"/>
        </w:rPr>
        <w:instrText xml:space="preserve"> ADDIN EN.CITE &lt;EndNote&gt;&lt;Cite&gt;&lt;Author&gt;Sadegh&lt;/Author&gt;&lt;Year&gt;2025&lt;/Year&gt;&lt;RecNum&gt;12&lt;/RecNum&gt;&lt;DisplayText&gt;(Sadegh et al. 2025)&lt;/DisplayText&gt;&lt;record&gt;&lt;rec-number&gt;12&lt;/rec-number&gt;&lt;foreign-keys&gt;&lt;key app="EN" db-id="favtp250yps50jer2zl5t2f6wza2xaefw2fv" timestamp="1744931984"&gt;12&lt;/key&gt;&lt;/foreign-keys&gt;&lt;ref-type name="Journal Article"&gt;17&lt;/ref-type&gt;&lt;contributors&gt;&lt;authors&gt;&lt;author&gt;Sadegh, Mojtaba&lt;/author&gt;&lt;author&gt;Abatzoglou, John T.&lt;/author&gt;&lt;author&gt;AghaKouchak, Amir&lt;/author&gt;&lt;author&gt;Seydi, Seyd Teymoor&lt;/author&gt;&lt;/authors&gt;&lt;/contributors&gt;&lt;titles&gt;&lt;title&gt;Ignition matters&lt;/title&gt;&lt;secondary-title&gt;Nature Sustainability&lt;/secondary-title&gt;&lt;/titles&gt;&lt;periodical&gt;&lt;full-title&gt;Nature Sustainability&lt;/full-title&gt;&lt;/periodical&gt;&lt;pages&gt;327-328&lt;/pages&gt;&lt;volume&gt;8&lt;/volume&gt;&lt;number&gt;4&lt;/number&gt;&lt;dates&gt;&lt;year&gt;2025&lt;/year&gt;&lt;pub-dates&gt;&lt;date&gt;2025/04/01&lt;/date&gt;&lt;/pub-dates&gt;&lt;/dates&gt;&lt;isbn&gt;2398-9629&lt;/isbn&gt;&lt;urls&gt;&lt;related-urls&gt;&lt;url&gt;https://doi.org/10.1038/s41893-025-01527-7&lt;/url&gt;&lt;/related-urls&gt;&lt;/urls&gt;&lt;electronic-resource-num&gt;10.1038/s41893-025-01527-7&lt;/electronic-resource-num&gt;&lt;/record&gt;&lt;/Cite&gt;&lt;/EndNote&gt;</w:instrText>
      </w:r>
      <w:r w:rsidR="003964E9">
        <w:rPr>
          <w:lang w:val="la-Latn"/>
        </w:rPr>
        <w:fldChar w:fldCharType="separate"/>
      </w:r>
      <w:r w:rsidR="00746354">
        <w:rPr>
          <w:noProof/>
          <w:lang w:val="la-Latn"/>
        </w:rPr>
        <w:t>(Sadegh et al. 2025)</w:t>
      </w:r>
      <w:r w:rsidR="003964E9">
        <w:rPr>
          <w:lang w:val="la-Latn"/>
        </w:rPr>
        <w:fldChar w:fldCharType="end"/>
      </w:r>
      <w:r w:rsidRPr="00164331">
        <w:rPr>
          <w:lang w:val="la-Latn"/>
        </w:rPr>
        <w:t>.</w:t>
      </w:r>
    </w:p>
    <w:p w14:paraId="63E77980" w14:textId="1CA32613" w:rsidR="00746354" w:rsidRDefault="003964E9" w:rsidP="00164331">
      <w:pPr>
        <w:rPr>
          <w:lang w:val="la-Latn"/>
        </w:rPr>
      </w:pPr>
      <w:r>
        <w:rPr>
          <w:lang w:val="la-Latn"/>
        </w:rPr>
        <w:fldChar w:fldCharType="begin"/>
      </w:r>
      <w:r w:rsidR="00F4458C">
        <w:rPr>
          <w:lang w:val="la-Latn"/>
        </w:rPr>
        <w:instrText xml:space="preserve"> ADDIN EN.CITE &lt;EndNote&gt;&lt;Cite AuthorYear="1"&gt;&lt;Author&gt;Keeley&lt;/Author&gt;&lt;Year&gt;2018&lt;/Year&gt;&lt;RecNum&gt;2&lt;/RecNum&gt;&lt;DisplayText&gt;Keeley and Syphard (2018)&lt;/DisplayText&gt;&lt;record&gt;&lt;rec-number&gt;2&lt;/rec-number&gt;&lt;foreign-keys&gt;&lt;key app="EN" db-id="favtp250yps50jer2zl5t2f6wza2xaefw2fv" timestamp="1744929975"&gt;2&lt;/key&gt;&lt;/foreign-keys&gt;&lt;ref-type name="Journal Article"&gt;17&lt;/ref-type&gt;&lt;contributors&gt;&lt;authors&gt;&lt;author&gt;Keeley, Jon E.&lt;/author&gt;&lt;author&gt;Syphard, Alexandra D.&lt;/author&gt;&lt;/authors&gt;&lt;/contributors&gt;&lt;titles&gt;&lt;title&gt;Historical patterns of wildfire ignition sources in California ecosystems&lt;/title&gt;&lt;secondary-title&gt;International Journal of Wildland Fire&lt;/secondary-title&gt;&lt;/titles&gt;&lt;periodical&gt;&lt;full-title&gt;International Journal of Wildland Fire&lt;/full-title&gt;&lt;/periodical&gt;&lt;volume&gt;27&lt;/volume&gt;&lt;number&gt;12&lt;/number&gt;&lt;section&gt;781&lt;/section&gt;&lt;dates&gt;&lt;year&gt;2018&lt;/year&gt;&lt;/dates&gt;&lt;isbn&gt;1049-8001&lt;/isbn&gt;&lt;urls&gt;&lt;/urls&gt;&lt;electronic-resource-num&gt;10.1071/wf18026&lt;/electronic-resource-num&gt;&lt;/record&gt;&lt;/Cite&gt;&lt;/EndNote&gt;</w:instrText>
      </w:r>
      <w:r>
        <w:rPr>
          <w:lang w:val="la-Latn"/>
        </w:rPr>
        <w:fldChar w:fldCharType="separate"/>
      </w:r>
      <w:r w:rsidR="00F4458C">
        <w:rPr>
          <w:noProof/>
          <w:lang w:val="la-Latn"/>
        </w:rPr>
        <w:t>Keeley and Syphard (2018)</w:t>
      </w:r>
      <w:r>
        <w:rPr>
          <w:lang w:val="la-Latn"/>
        </w:rPr>
        <w:fldChar w:fldCharType="end"/>
      </w:r>
      <w:r w:rsidR="00164331" w:rsidRPr="00164331">
        <w:rPr>
          <w:lang w:val="la-Latn"/>
        </w:rPr>
        <w:t xml:space="preserve"> </w:t>
      </w:r>
      <w:r w:rsidR="00F4458C">
        <w:rPr>
          <w:lang w:val="la-Latn"/>
        </w:rPr>
        <w:t>v</w:t>
      </w:r>
      <w:r w:rsidR="00F4458C" w:rsidRPr="00164331">
        <w:rPr>
          <w:lang w:val="la-Latn"/>
        </w:rPr>
        <w:t>estibulum non aliquet libero, vitae tincidunt sapien. Duis et vulputate enim, et vulputate ipsum</w:t>
      </w:r>
      <w:r w:rsidR="00F4458C">
        <w:rPr>
          <w:lang w:val="la-Latn"/>
        </w:rPr>
        <w:t>. A</w:t>
      </w:r>
      <w:r w:rsidR="00164331" w:rsidRPr="00164331">
        <w:rPr>
          <w:lang w:val="la-Latn"/>
        </w:rPr>
        <w:t>enean commodo, sem non vulputate pulvinar, enim elit tincidunt odio, nec venenatis nibh justo sed erat</w:t>
      </w:r>
      <w:r w:rsidR="00C16809">
        <w:rPr>
          <w:lang w:val="la-Latn"/>
        </w:rPr>
        <w:t xml:space="preserve"> </w:t>
      </w:r>
      <w:r w:rsidR="00C16809">
        <w:rPr>
          <w:lang w:val="la-Latn"/>
        </w:rPr>
        <w:fldChar w:fldCharType="begin">
          <w:fldData xml:space="preserve">PEVuZE5vdGU+PENpdGU+PEF1dGhvcj5HYXJjaWE8L0F1dGhvcj48WWVhcj4xOTk1PC9ZZWFyPjxS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</w:fldData>
        </w:fldChar>
      </w:r>
      <w:r w:rsidR="00BF45C3">
        <w:rPr>
          <w:lang w:val="la-Latn"/>
        </w:rPr>
        <w:instrText xml:space="preserve"> ADDIN EN.CITE </w:instrText>
      </w:r>
      <w:r w:rsidR="00BF45C3">
        <w:rPr>
          <w:lang w:val="la-Latn"/>
        </w:rPr>
        <w:fldChar w:fldCharType="begin">
          <w:fldData xml:space="preserve">PEVuZE5vdGU+PENpdGU+PEF1dGhvcj5HYXJjaWE8L0F1dGhvcj48WWVhcj4xOTk1PC9ZZWFyPjxS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</w:fldData>
        </w:fldChar>
      </w:r>
      <w:r w:rsidR="00BF45C3">
        <w:rPr>
          <w:lang w:val="la-Latn"/>
        </w:rPr>
        <w:instrText xml:space="preserve"> ADDIN EN.CITE.DATA </w:instrText>
      </w:r>
      <w:r w:rsidR="00BF45C3">
        <w:rPr>
          <w:lang w:val="la-Latn"/>
        </w:rPr>
      </w:r>
      <w:r w:rsidR="00BF45C3">
        <w:rPr>
          <w:lang w:val="la-Latn"/>
        </w:rPr>
        <w:fldChar w:fldCharType="end"/>
      </w:r>
      <w:r w:rsidR="00C16809">
        <w:rPr>
          <w:lang w:val="la-Latn"/>
        </w:rPr>
      </w:r>
      <w:r w:rsidR="00C16809">
        <w:rPr>
          <w:lang w:val="la-Latn"/>
        </w:rPr>
        <w:fldChar w:fldCharType="separate"/>
      </w:r>
      <w:r w:rsidR="00746354">
        <w:rPr>
          <w:noProof/>
          <w:lang w:val="la-Latn"/>
        </w:rPr>
        <w:t>(Garcia et al. 1995; Costafreda-Aumedes, Comas, and Vega-Garcia 2017; Song et al. 2024)</w:t>
      </w:r>
      <w:r w:rsidR="00C16809">
        <w:rPr>
          <w:lang w:val="la-Latn"/>
        </w:rPr>
        <w:fldChar w:fldCharType="end"/>
      </w:r>
      <w:r w:rsidR="00164331" w:rsidRPr="00164331">
        <w:rPr>
          <w:lang w:val="la-Latn"/>
        </w:rPr>
        <w:t>.</w:t>
      </w:r>
      <w:r w:rsidR="00C16809">
        <w:rPr>
          <w:lang w:val="la-Latn"/>
        </w:rPr>
        <w:t xml:space="preserve"> </w:t>
      </w:r>
      <w:r w:rsidR="00C16809" w:rsidRPr="00613054">
        <w:rPr>
          <w:lang w:val="la-Latn"/>
        </w:rPr>
        <w:t>Donec dictum aliquet semper.</w:t>
      </w:r>
    </w:p>
    <w:p w14:paraId="5B640247" w14:textId="4AC3B220" w:rsidR="002636FF" w:rsidRPr="00397E8E" w:rsidRDefault="002636FF" w:rsidP="00164331">
      <w:pPr>
        <w:rPr>
          <w:lang w:val="la-Latn"/>
        </w:rPr>
      </w:pPr>
      <w:r w:rsidRPr="002636FF">
        <w:rPr>
          <w:lang w:val="la-Latn"/>
        </w:rPr>
        <w:t>Etiam iaculis sem sed diam sodales pretium. Integer sed nibh ut lectus ullamcorper molestie. Praesent consectetur fermentum lacus, non eleifend ipsum lacinia condimentum. Fusce interdum dapibus nisi in varius. Duis vel ornare quam.</w:t>
      </w:r>
      <w:r w:rsidR="00C16809">
        <w:rPr>
          <w:lang w:val="la-Latn"/>
        </w:rPr>
        <w:t xml:space="preserve"> </w:t>
      </w:r>
      <w:r w:rsidR="00C16809" w:rsidRPr="00613054">
        <w:rPr>
          <w:lang w:val="la-Latn"/>
        </w:rPr>
        <w:t>Maecenas tincidunt fringilla felis, quis commodo tellus suscipit nec.</w:t>
      </w:r>
      <w:r w:rsidR="00746354">
        <w:rPr>
          <w:lang w:val="la-Latn"/>
        </w:rPr>
        <w:t xml:space="preserve"> </w:t>
      </w:r>
      <w:r w:rsidR="00746354" w:rsidRPr="00746354">
        <w:rPr>
          <w:lang w:val="la-Latn"/>
        </w:rPr>
        <w:t>Aliquam erat volutpat. Cras aliquam luctus eros eget elementum.</w:t>
      </w:r>
    </w:p>
    <w:p w14:paraId="0715A7B3" w14:textId="63A99515" w:rsidR="003863BF" w:rsidRPr="00C16809" w:rsidRDefault="00D816C4" w:rsidP="00C16809">
      <w:pPr>
        <w:pStyle w:val="Moreinformation"/>
      </w:pPr>
      <w:r w:rsidRPr="00D816C4">
        <w:t xml:space="preserve">More </w:t>
      </w:r>
      <w:r w:rsidRPr="00782A37">
        <w:t>information</w:t>
      </w:r>
    </w:p>
    <w:p w14:paraId="26B6404D" w14:textId="3F347D60" w:rsidR="00674A28" w:rsidRPr="00674A28" w:rsidRDefault="00D816C4" w:rsidP="00D816C4">
      <w:pPr>
        <w:pStyle w:val="Comment"/>
      </w:pPr>
      <w:r>
        <w:t>Update</w:t>
      </w:r>
      <w:r w:rsidR="003863BF" w:rsidRPr="005B2544">
        <w:t xml:space="preserve"> </w:t>
      </w:r>
      <w:r>
        <w:t xml:space="preserve">the left column in the following table and delete this sentence </w:t>
      </w:r>
      <w:r w:rsidR="00782A37">
        <w:t>a</w:t>
      </w:r>
      <w:r w:rsidR="00370C75">
        <w:t>s</w:t>
      </w:r>
      <w:r w:rsidR="00782A37">
        <w:t xml:space="preserve"> </w:t>
      </w:r>
      <w:r>
        <w:t>all green instructions</w:t>
      </w:r>
      <w:r w:rsidR="003863BF" w:rsidRPr="005B2544">
        <w:t>.</w:t>
      </w:r>
    </w:p>
    <w:tbl>
      <w:tblPr>
        <w:tblStyle w:val="TabelacomGrelha"/>
        <w:tblW w:w="0" w:type="auto"/>
        <w:tblInd w:w="562" w:type="dxa"/>
        <w:tblCellMar>
          <w:top w:w="28" w:type="dxa"/>
          <w:left w:w="57" w:type="dxa"/>
          <w:bottom w:w="28" w:type="dxa"/>
          <w:right w:w="57" w:type="dxa"/>
        </w:tblCellMar>
        <w:tblLook w:val="04A0" w:firstRow="1" w:lastRow="0" w:firstColumn="1" w:lastColumn="0" w:noHBand="0" w:noVBand="1"/>
      </w:tblPr>
      <w:tblGrid>
        <w:gridCol w:w="2268"/>
        <w:gridCol w:w="5103"/>
      </w:tblGrid>
      <w:tr w:rsidR="00674A28" w:rsidRPr="008F5B56" w14:paraId="73D827A5" w14:textId="77777777" w:rsidTr="00D816C4">
        <w:tc>
          <w:tcPr>
            <w:tcW w:w="2268" w:type="dxa"/>
            <w:vAlign w:val="center"/>
          </w:tcPr>
          <w:p w14:paraId="6D5562E3" w14:textId="77935A6C" w:rsidR="00674A28" w:rsidRPr="008F5B56" w:rsidRDefault="00674A28" w:rsidP="00532FE5">
            <w:pPr>
              <w:pStyle w:val="TabelaDireita"/>
            </w:pPr>
            <w:r w:rsidRPr="008F5B56">
              <w:t>Length of the workshop</w:t>
            </w:r>
            <w:r w:rsidR="008F5B56" w:rsidRPr="008F5B56">
              <w:t>:</w:t>
            </w:r>
          </w:p>
        </w:tc>
        <w:tc>
          <w:tcPr>
            <w:tcW w:w="5103" w:type="dxa"/>
            <w:vAlign w:val="center"/>
          </w:tcPr>
          <w:p w14:paraId="7FBF9586" w14:textId="2F000B9C" w:rsidR="00674A28" w:rsidRPr="008F5B56" w:rsidRDefault="00674A28" w:rsidP="00532FE5">
            <w:pPr>
              <w:pStyle w:val="TabelaEsquerda"/>
            </w:pPr>
            <w:r w:rsidRPr="008F5B56">
              <w:t>(e.g., 3 hours, 6 hours)</w:t>
            </w:r>
          </w:p>
        </w:tc>
      </w:tr>
      <w:tr w:rsidR="00674A28" w:rsidRPr="008F5B56" w14:paraId="006A9C41" w14:textId="77777777" w:rsidTr="00D816C4">
        <w:tc>
          <w:tcPr>
            <w:tcW w:w="2268" w:type="dxa"/>
            <w:vAlign w:val="center"/>
          </w:tcPr>
          <w:p w14:paraId="4675C96C" w14:textId="5AD8FB73" w:rsidR="00674A28" w:rsidRPr="008F5B56" w:rsidRDefault="00532FE5" w:rsidP="00532FE5">
            <w:pPr>
              <w:pStyle w:val="TabelaDireita"/>
            </w:pPr>
            <w:r>
              <w:t>N</w:t>
            </w:r>
            <w:r w:rsidR="00674A28" w:rsidRPr="008F5B56">
              <w:t>umber of participants</w:t>
            </w:r>
            <w:r>
              <w:t>*</w:t>
            </w:r>
            <w:r w:rsidR="008F5B56" w:rsidRPr="008F5B56">
              <w:t>:</w:t>
            </w:r>
          </w:p>
        </w:tc>
        <w:tc>
          <w:tcPr>
            <w:tcW w:w="5103" w:type="dxa"/>
            <w:vAlign w:val="center"/>
          </w:tcPr>
          <w:p w14:paraId="2FBCFE0A" w14:textId="22C05FD7" w:rsidR="00674A28" w:rsidRPr="008F5B56" w:rsidRDefault="00532FE5" w:rsidP="00532FE5">
            <w:pPr>
              <w:pStyle w:val="TabelaEsquerda"/>
            </w:pPr>
            <w:r w:rsidRPr="00532FE5">
              <w:t xml:space="preserve">Minimum </w:t>
            </w:r>
            <w:r w:rsidRPr="008F5B56">
              <w:t>(if any)</w:t>
            </w:r>
            <w:r>
              <w:t xml:space="preserve"> / </w:t>
            </w:r>
            <w:r w:rsidRPr="00532FE5">
              <w:t xml:space="preserve">Maximum </w:t>
            </w:r>
            <w:r w:rsidR="00674A28" w:rsidRPr="008F5B56">
              <w:t>(if any)</w:t>
            </w:r>
          </w:p>
        </w:tc>
      </w:tr>
      <w:tr w:rsidR="00674A28" w:rsidRPr="008F5B56" w14:paraId="2B71BB96" w14:textId="77777777" w:rsidTr="00D816C4">
        <w:tc>
          <w:tcPr>
            <w:tcW w:w="2268" w:type="dxa"/>
            <w:vAlign w:val="center"/>
          </w:tcPr>
          <w:p w14:paraId="45DF3EC4" w14:textId="20C7EA64" w:rsidR="00674A28" w:rsidRPr="008F5B56" w:rsidRDefault="00674A28" w:rsidP="00532FE5">
            <w:pPr>
              <w:pStyle w:val="TabelaDireita"/>
            </w:pPr>
            <w:r w:rsidRPr="008F5B56">
              <w:t>Special facility needs:</w:t>
            </w:r>
          </w:p>
        </w:tc>
        <w:tc>
          <w:tcPr>
            <w:tcW w:w="5103" w:type="dxa"/>
            <w:vAlign w:val="center"/>
          </w:tcPr>
          <w:p w14:paraId="2077B544" w14:textId="492987E8" w:rsidR="00674A28" w:rsidRPr="008F5B56" w:rsidRDefault="00674A28" w:rsidP="00532FE5">
            <w:pPr>
              <w:pStyle w:val="TabelaEsquerda"/>
            </w:pPr>
            <w:r w:rsidRPr="008F5B56">
              <w:t>(e.g.</w:t>
            </w:r>
            <w:r w:rsidR="00532FE5">
              <w:t>,</w:t>
            </w:r>
            <w:r w:rsidRPr="008F5B56">
              <w:t xml:space="preserve"> LCD Projector, computer lab, internet access for attendees, etc.)</w:t>
            </w:r>
          </w:p>
        </w:tc>
      </w:tr>
    </w:tbl>
    <w:p w14:paraId="6F3F06B0" w14:textId="4B36181D" w:rsidR="00674A28" w:rsidRDefault="00532FE5" w:rsidP="00782A37">
      <w:pPr>
        <w:pStyle w:val="Notasasterisco"/>
      </w:pPr>
      <w:r w:rsidRPr="00532FE5">
        <w:t>*</w:t>
      </w:r>
      <w:r w:rsidR="00782A37">
        <w:tab/>
      </w:r>
      <w:r w:rsidRPr="00532FE5">
        <w:t>Workshops with fewer attendees than the minimum number may be canceled at the discretion of the conference organizers.</w:t>
      </w:r>
    </w:p>
    <w:p w14:paraId="7906EAC5" w14:textId="66500C69" w:rsidR="00A65814" w:rsidRPr="00352110" w:rsidRDefault="00A65814" w:rsidP="00352110">
      <w:pPr>
        <w:pStyle w:val="EndNoteBibliographyTitle"/>
      </w:pPr>
      <w:r w:rsidRPr="00352110">
        <w:t>References</w:t>
      </w:r>
    </w:p>
    <w:p w14:paraId="48631DA3" w14:textId="617D917F" w:rsidR="00BF45C3" w:rsidRPr="00352110" w:rsidRDefault="001872A3" w:rsidP="00BF45C3">
      <w:pPr>
        <w:pStyle w:val="EndNoteBibliography"/>
        <w:rPr>
          <w:lang w:val="en-US"/>
        </w:rPr>
      </w:pPr>
      <w:r w:rsidRPr="00C16809">
        <w:fldChar w:fldCharType="begin"/>
      </w:r>
      <w:r w:rsidRPr="00BF45C3">
        <w:instrText xml:space="preserve"> ADDIN EN.REFLIST </w:instrText>
      </w:r>
      <w:r w:rsidRPr="00C16809">
        <w:fldChar w:fldCharType="separate"/>
      </w:r>
      <w:r w:rsidR="00BF45C3" w:rsidRPr="00BF45C3">
        <w:t xml:space="preserve">Costafreda-Aumedes, Sergi, Carles Comas, and Cristina Vega-Garcia. </w:t>
      </w:r>
      <w:r w:rsidR="00BF45C3" w:rsidRPr="00352110">
        <w:rPr>
          <w:lang w:val="en-US"/>
        </w:rPr>
        <w:t xml:space="preserve">2017. "Human-caused fire occurrence modelling in perspective: a review." </w:t>
      </w:r>
      <w:r w:rsidR="00BF45C3" w:rsidRPr="00352110">
        <w:rPr>
          <w:i/>
          <w:lang w:val="en-US"/>
        </w:rPr>
        <w:t>International Journal of Wildland Fire</w:t>
      </w:r>
      <w:r w:rsidR="00BF45C3" w:rsidRPr="00352110">
        <w:rPr>
          <w:lang w:val="en-US"/>
        </w:rPr>
        <w:t xml:space="preserve"> 26 (12). </w:t>
      </w:r>
      <w:hyperlink r:id="rId9" w:history="1">
        <w:r w:rsidR="00BF45C3" w:rsidRPr="00352110">
          <w:rPr>
            <w:rStyle w:val="Hiperligao"/>
            <w:lang w:val="en-US"/>
          </w:rPr>
          <w:t>https://doi.org/10.1071/wf17026</w:t>
        </w:r>
      </w:hyperlink>
      <w:r w:rsidR="00BF45C3" w:rsidRPr="00352110">
        <w:rPr>
          <w:lang w:val="en-US"/>
        </w:rPr>
        <w:t>.</w:t>
      </w:r>
    </w:p>
    <w:p w14:paraId="18A184CC" w14:textId="0D298B6F" w:rsidR="00BF45C3" w:rsidRPr="00352110" w:rsidRDefault="00BF45C3" w:rsidP="00BF45C3">
      <w:pPr>
        <w:pStyle w:val="EndNoteBibliography"/>
        <w:rPr>
          <w:lang w:val="en-US"/>
        </w:rPr>
      </w:pPr>
      <w:r w:rsidRPr="00352110">
        <w:rPr>
          <w:lang w:val="en-US"/>
        </w:rPr>
        <w:t xml:space="preserve">Garcia, CV, PM Woodard, SJ Titus, WL Adamowicz, and BS Lee. 1995. "A Logit Model for Predicting the Daily Occurrence of Human Caused Forest-Fires." </w:t>
      </w:r>
      <w:r w:rsidRPr="00352110">
        <w:rPr>
          <w:i/>
          <w:lang w:val="en-US"/>
        </w:rPr>
        <w:t>International Journal of Wildland Fire</w:t>
      </w:r>
      <w:r w:rsidRPr="00352110">
        <w:rPr>
          <w:lang w:val="en-US"/>
        </w:rPr>
        <w:t xml:space="preserve"> 5 (2): 101-111. </w:t>
      </w:r>
      <w:hyperlink r:id="rId10" w:history="1">
        <w:r w:rsidRPr="00352110">
          <w:rPr>
            <w:rStyle w:val="Hiperligao"/>
            <w:lang w:val="en-US"/>
          </w:rPr>
          <w:t>https://doi.org/https://doi.org/10.1071/WF9950101</w:t>
        </w:r>
      </w:hyperlink>
      <w:r w:rsidRPr="00352110">
        <w:rPr>
          <w:lang w:val="en-US"/>
        </w:rPr>
        <w:t>.</w:t>
      </w:r>
    </w:p>
    <w:p w14:paraId="0F17FF3A" w14:textId="4951AD44" w:rsidR="00BF45C3" w:rsidRPr="00352110" w:rsidRDefault="00BF45C3" w:rsidP="00BF45C3">
      <w:pPr>
        <w:pStyle w:val="EndNoteBibliography"/>
        <w:rPr>
          <w:lang w:val="en-US"/>
        </w:rPr>
      </w:pPr>
      <w:r w:rsidRPr="00352110">
        <w:rPr>
          <w:lang w:val="en-US"/>
        </w:rPr>
        <w:t xml:space="preserve">Keeley, Jon E., and Alexandra D. Syphard. 2018. "Historical patterns of wildfire ignition sources in California ecosystems." </w:t>
      </w:r>
      <w:r w:rsidRPr="00352110">
        <w:rPr>
          <w:i/>
          <w:lang w:val="en-US"/>
        </w:rPr>
        <w:t>International Journal of Wildland Fire</w:t>
      </w:r>
      <w:r w:rsidRPr="00352110">
        <w:rPr>
          <w:lang w:val="en-US"/>
        </w:rPr>
        <w:t xml:space="preserve"> 27 (12). </w:t>
      </w:r>
      <w:hyperlink r:id="rId11" w:history="1">
        <w:r w:rsidRPr="00352110">
          <w:rPr>
            <w:rStyle w:val="Hiperligao"/>
            <w:lang w:val="en-US"/>
          </w:rPr>
          <w:t>https://doi.org/10.1071/wf18026</w:t>
        </w:r>
      </w:hyperlink>
      <w:r w:rsidRPr="00352110">
        <w:rPr>
          <w:lang w:val="en-US"/>
        </w:rPr>
        <w:t>.</w:t>
      </w:r>
    </w:p>
    <w:p w14:paraId="0DC33E77" w14:textId="0729F418" w:rsidR="00BF45C3" w:rsidRPr="00352110" w:rsidRDefault="00BF45C3" w:rsidP="00BF45C3">
      <w:pPr>
        <w:pStyle w:val="EndNoteBibliography"/>
        <w:rPr>
          <w:lang w:val="en-US"/>
        </w:rPr>
      </w:pPr>
      <w:r w:rsidRPr="00352110">
        <w:rPr>
          <w:lang w:val="en-US"/>
        </w:rPr>
        <w:t xml:space="preserve">Sadegh, Mojtaba, John T. Abatzoglou, Amir AghaKouchak, and Seyd Teymoor Seydi. 2025. "Ignition matters." </w:t>
      </w:r>
      <w:r w:rsidRPr="00352110">
        <w:rPr>
          <w:i/>
          <w:lang w:val="en-US"/>
        </w:rPr>
        <w:t>Nature Sustainability</w:t>
      </w:r>
      <w:r w:rsidRPr="00352110">
        <w:rPr>
          <w:lang w:val="en-US"/>
        </w:rPr>
        <w:t xml:space="preserve"> 8 (4): 327-328. </w:t>
      </w:r>
      <w:hyperlink r:id="rId12" w:history="1">
        <w:r w:rsidRPr="00352110">
          <w:rPr>
            <w:rStyle w:val="Hiperligao"/>
            <w:lang w:val="en-US"/>
          </w:rPr>
          <w:t>https://doi.org/10.1038/s41893-025-01527-7</w:t>
        </w:r>
      </w:hyperlink>
      <w:r w:rsidRPr="00352110">
        <w:rPr>
          <w:lang w:val="en-US"/>
        </w:rPr>
        <w:t xml:space="preserve">. </w:t>
      </w:r>
      <w:hyperlink r:id="rId13" w:history="1">
        <w:r w:rsidRPr="00352110">
          <w:rPr>
            <w:rStyle w:val="Hiperligao"/>
            <w:lang w:val="en-US"/>
          </w:rPr>
          <w:t>https://doi.org/10.1038/s41893-025-01527-7</w:t>
        </w:r>
      </w:hyperlink>
      <w:r w:rsidRPr="00352110">
        <w:rPr>
          <w:lang w:val="en-US"/>
        </w:rPr>
        <w:t>.</w:t>
      </w:r>
    </w:p>
    <w:p w14:paraId="1ED4821E" w14:textId="71EF8736" w:rsidR="00BF45C3" w:rsidRPr="00352110" w:rsidRDefault="00BF45C3" w:rsidP="00BF45C3">
      <w:pPr>
        <w:pStyle w:val="EndNoteBibliography"/>
        <w:rPr>
          <w:lang w:val="en-US"/>
        </w:rPr>
      </w:pPr>
      <w:r w:rsidRPr="00352110">
        <w:rPr>
          <w:lang w:val="en-US"/>
        </w:rPr>
        <w:t xml:space="preserve">Song, Yang, Cangsu Xu, Xiaolu Li, and Francis Oppong. 2024. "Lightning-Induced Wildfires: An Overview." </w:t>
      </w:r>
      <w:r w:rsidRPr="00352110">
        <w:rPr>
          <w:i/>
          <w:lang w:val="en-US"/>
        </w:rPr>
        <w:t>Fire</w:t>
      </w:r>
      <w:r w:rsidRPr="00352110">
        <w:rPr>
          <w:lang w:val="en-US"/>
        </w:rPr>
        <w:t xml:space="preserve"> 7 (3): 79. </w:t>
      </w:r>
      <w:hyperlink r:id="rId14" w:history="1">
        <w:r w:rsidRPr="00352110">
          <w:rPr>
            <w:rStyle w:val="Hiperligao"/>
            <w:lang w:val="en-US"/>
          </w:rPr>
          <w:t>https://www.mdpi.com/2571-6255/7/3/79</w:t>
        </w:r>
      </w:hyperlink>
      <w:r w:rsidRPr="00352110">
        <w:rPr>
          <w:lang w:val="en-US"/>
        </w:rPr>
        <w:t>.</w:t>
      </w:r>
    </w:p>
    <w:p w14:paraId="523F4FD6" w14:textId="204E4C4D" w:rsidR="00BF45C3" w:rsidRPr="00352110" w:rsidRDefault="00BF45C3" w:rsidP="00BF45C3">
      <w:pPr>
        <w:pStyle w:val="EndNoteBibliography"/>
        <w:rPr>
          <w:lang w:val="en-US"/>
        </w:rPr>
      </w:pPr>
      <w:r w:rsidRPr="00352110">
        <w:rPr>
          <w:lang w:val="en-US"/>
        </w:rPr>
        <w:t xml:space="preserve">Wotton, B M, and David L Martell. 2005. "A lightning fire occurrence model for Ontario." </w:t>
      </w:r>
      <w:r w:rsidRPr="00352110">
        <w:rPr>
          <w:i/>
          <w:lang w:val="en-US"/>
        </w:rPr>
        <w:t>Canadian Journal of Forest Research</w:t>
      </w:r>
      <w:r w:rsidRPr="00352110">
        <w:rPr>
          <w:lang w:val="en-US"/>
        </w:rPr>
        <w:t xml:space="preserve"> 35 (6): 1389-1401. </w:t>
      </w:r>
      <w:hyperlink r:id="rId15" w:history="1">
        <w:r w:rsidRPr="00352110">
          <w:rPr>
            <w:rStyle w:val="Hiperligao"/>
            <w:lang w:val="en-US"/>
          </w:rPr>
          <w:t>https://doi.org/10.1139/x05-071</w:t>
        </w:r>
      </w:hyperlink>
      <w:r w:rsidRPr="00352110">
        <w:rPr>
          <w:lang w:val="en-US"/>
        </w:rPr>
        <w:t xml:space="preserve">. </w:t>
      </w:r>
      <w:hyperlink r:id="rId16" w:history="1">
        <w:r w:rsidRPr="00352110">
          <w:rPr>
            <w:rStyle w:val="Hiperligao"/>
            <w:lang w:val="en-US"/>
          </w:rPr>
          <w:t>https://cdnsciencepub.com/doi/abs/10.1139/x05-071</w:t>
        </w:r>
      </w:hyperlink>
      <w:r w:rsidRPr="00352110">
        <w:rPr>
          <w:lang w:val="en-US"/>
        </w:rPr>
        <w:t>.</w:t>
      </w:r>
    </w:p>
    <w:p w14:paraId="7BC019ED" w14:textId="6C6E5187" w:rsidR="00A65814" w:rsidRPr="00782A37" w:rsidRDefault="00BF45C3" w:rsidP="00BF45C3">
      <w:pPr>
        <w:pStyle w:val="EndNoteBibliography"/>
      </w:pPr>
      <w:r w:rsidRPr="00352110">
        <w:rPr>
          <w:lang w:val="en-US"/>
        </w:rPr>
        <w:t xml:space="preserve">Zhang, Qi, Linlin Ge, Ruiheng Zhang, Graciela Isabel Metternicht, Zheyuan Du, Jianming Kuang, and Min Xu. 2021. "Deep-learning-based burned area mapping using the synergy of Sentinel-1&amp;2 data." </w:t>
      </w:r>
      <w:r w:rsidRPr="00BF45C3">
        <w:rPr>
          <w:i/>
        </w:rPr>
        <w:t>Remote Sensing of Environment</w:t>
      </w:r>
      <w:r w:rsidRPr="00BF45C3">
        <w:t xml:space="preserve"> 264: 112575. </w:t>
      </w:r>
      <w:hyperlink r:id="rId17" w:history="1">
        <w:r w:rsidRPr="00BF45C3">
          <w:rPr>
            <w:rStyle w:val="Hiperligao"/>
          </w:rPr>
          <w:t>https://doi.org/https://doi.org/10.1016/j.rse.2021.112575</w:t>
        </w:r>
      </w:hyperlink>
      <w:r w:rsidRPr="00BF45C3">
        <w:t>.</w:t>
      </w:r>
      <w:r w:rsidR="001872A3" w:rsidRPr="00C16809">
        <w:fldChar w:fldCharType="end"/>
      </w:r>
    </w:p>
    <w:sectPr w:rsidR="00A65814" w:rsidRPr="00782A37">
      <w:headerReference w:type="default" r:id="rId18"/>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8CB60" w14:textId="77777777" w:rsidR="00242F22" w:rsidRDefault="00242F22" w:rsidP="00164331">
      <w:r>
        <w:separator/>
      </w:r>
    </w:p>
  </w:endnote>
  <w:endnote w:type="continuationSeparator" w:id="0">
    <w:p w14:paraId="5513E141" w14:textId="77777777" w:rsidR="00242F22" w:rsidRDefault="00242F22" w:rsidP="00164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5440054"/>
      <w:docPartObj>
        <w:docPartGallery w:val="Page Numbers (Bottom of Page)"/>
        <w:docPartUnique/>
      </w:docPartObj>
    </w:sdtPr>
    <w:sdtContent>
      <w:p w14:paraId="1CFF903C" w14:textId="5EE7CDBA" w:rsidR="00214418" w:rsidRDefault="00214418" w:rsidP="0028212C">
        <w:pPr>
          <w:pStyle w:val="Rodap"/>
        </w:pPr>
        <w:r>
          <w:rPr>
            <w:noProof w:val="0"/>
          </w:rPr>
          <w:fldChar w:fldCharType="begin"/>
        </w:r>
        <w:r>
          <w:instrText xml:space="preserve"> PAGE   \* MERGEFORMAT </w:instrText>
        </w:r>
        <w:r>
          <w:rPr>
            <w:noProof w:val="0"/>
          </w:rP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1E58A" w14:textId="77777777" w:rsidR="00242F22" w:rsidRDefault="00242F22" w:rsidP="00164331">
      <w:r>
        <w:separator/>
      </w:r>
    </w:p>
  </w:footnote>
  <w:footnote w:type="continuationSeparator" w:id="0">
    <w:p w14:paraId="47AD0794" w14:textId="77777777" w:rsidR="00242F22" w:rsidRDefault="00242F22" w:rsidP="00164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71A23" w14:textId="16669A55" w:rsidR="00824516" w:rsidRPr="005B2544" w:rsidRDefault="00214418" w:rsidP="005B2544">
    <w:pPr>
      <w:pStyle w:val="Cabealho"/>
    </w:pPr>
    <w:r w:rsidRPr="005B2544">
      <w:t>1</w:t>
    </w:r>
    <w:r w:rsidRPr="005B2544">
      <w:rPr>
        <w:vertAlign w:val="superscript"/>
      </w:rPr>
      <w:t>st</w:t>
    </w:r>
    <w:r w:rsidRPr="005B2544">
      <w:t xml:space="preserve"> Wildfire Ignition Causes International Conference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436B5"/>
    <w:multiLevelType w:val="hybridMultilevel"/>
    <w:tmpl w:val="D1B6B9B8"/>
    <w:lvl w:ilvl="0" w:tplc="7EECB468">
      <w:start w:val="1"/>
      <w:numFmt w:val="bullet"/>
      <w:pStyle w:val="Pargrafoda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E02E9A"/>
    <w:multiLevelType w:val="hybridMultilevel"/>
    <w:tmpl w:val="2D92BF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2163559">
    <w:abstractNumId w:val="1"/>
  </w:num>
  <w:num w:numId="2" w16cid:durableId="29661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601" w:allStyles="1" w:customStyles="0" w:latentStyles="0" w:stylesInUse="0" w:headingStyles="0" w:numberingStyles="0" w:tableStyles="0" w:directFormattingOnRuns="0" w:directFormattingOnParagraphs="1" w:directFormattingOnNumbering="1" w:directFormattingOnTables="0" w:clearFormatting="1" w:top3HeadingStyles="0" w:visibleStyles="0"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7th Author-Date&lt;/Style&gt;&lt;LeftDelim&gt;{&lt;/LeftDelim&gt;&lt;RightDelim&gt;}&lt;/RightDelim&gt;&lt;FontName&gt;Apto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avtp250yps50jer2zl5t2f6wza2xaefw2fv&quot;&gt;My EndNote Library&lt;record-ids&gt;&lt;item&gt;2&lt;/item&gt;&lt;item&gt;4&lt;/item&gt;&lt;item&gt;10&lt;/item&gt;&lt;item&gt;12&lt;/item&gt;&lt;item&gt;16&lt;/item&gt;&lt;item&gt;19&lt;/item&gt;&lt;item&gt;21&lt;/item&gt;&lt;/record-ids&gt;&lt;/item&gt;&lt;/Libraries&gt;"/>
  </w:docVars>
  <w:rsids>
    <w:rsidRoot w:val="00461DA3"/>
    <w:rsid w:val="00033D48"/>
    <w:rsid w:val="00132B19"/>
    <w:rsid w:val="001575D6"/>
    <w:rsid w:val="00164331"/>
    <w:rsid w:val="00170827"/>
    <w:rsid w:val="00185995"/>
    <w:rsid w:val="001872A3"/>
    <w:rsid w:val="001C43D6"/>
    <w:rsid w:val="00214418"/>
    <w:rsid w:val="00242F22"/>
    <w:rsid w:val="002636FF"/>
    <w:rsid w:val="0028212C"/>
    <w:rsid w:val="00342668"/>
    <w:rsid w:val="00352110"/>
    <w:rsid w:val="00370C75"/>
    <w:rsid w:val="003863BF"/>
    <w:rsid w:val="003964E9"/>
    <w:rsid w:val="00397E8E"/>
    <w:rsid w:val="00461DA3"/>
    <w:rsid w:val="004A4EA2"/>
    <w:rsid w:val="00532FE5"/>
    <w:rsid w:val="00543DE1"/>
    <w:rsid w:val="00550AFF"/>
    <w:rsid w:val="005804EC"/>
    <w:rsid w:val="005B2544"/>
    <w:rsid w:val="005C205F"/>
    <w:rsid w:val="00613054"/>
    <w:rsid w:val="0062608E"/>
    <w:rsid w:val="00645E4D"/>
    <w:rsid w:val="00656166"/>
    <w:rsid w:val="00674A28"/>
    <w:rsid w:val="006E3D9A"/>
    <w:rsid w:val="007134EA"/>
    <w:rsid w:val="00746354"/>
    <w:rsid w:val="00782A37"/>
    <w:rsid w:val="007957E7"/>
    <w:rsid w:val="007A0156"/>
    <w:rsid w:val="007E6406"/>
    <w:rsid w:val="0080797E"/>
    <w:rsid w:val="00824516"/>
    <w:rsid w:val="00826BF3"/>
    <w:rsid w:val="008F5B56"/>
    <w:rsid w:val="00941BCE"/>
    <w:rsid w:val="00986472"/>
    <w:rsid w:val="00A65814"/>
    <w:rsid w:val="00A669D6"/>
    <w:rsid w:val="00AC0907"/>
    <w:rsid w:val="00B55EC7"/>
    <w:rsid w:val="00B714F4"/>
    <w:rsid w:val="00B95872"/>
    <w:rsid w:val="00BB303B"/>
    <w:rsid w:val="00BE1589"/>
    <w:rsid w:val="00BF45C3"/>
    <w:rsid w:val="00BF7D1C"/>
    <w:rsid w:val="00C16809"/>
    <w:rsid w:val="00C46903"/>
    <w:rsid w:val="00C47F1D"/>
    <w:rsid w:val="00C54171"/>
    <w:rsid w:val="00C76519"/>
    <w:rsid w:val="00C91CE7"/>
    <w:rsid w:val="00CA086F"/>
    <w:rsid w:val="00D518BB"/>
    <w:rsid w:val="00D816C4"/>
    <w:rsid w:val="00DB30B1"/>
    <w:rsid w:val="00E23E26"/>
    <w:rsid w:val="00ED1E5B"/>
    <w:rsid w:val="00F4458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92D760"/>
  <w15:chartTrackingRefBased/>
  <w15:docId w15:val="{ADEE67A0-6E46-4A19-905E-274AADAC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48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58C"/>
    <w:pPr>
      <w:spacing w:before="80" w:after="40"/>
      <w:jc w:val="both"/>
    </w:pPr>
    <w:rPr>
      <w:lang w:val="en-US"/>
    </w:rPr>
  </w:style>
  <w:style w:type="paragraph" w:styleId="Ttulo1">
    <w:name w:val="heading 1"/>
    <w:aliases w:val="Conference Topic"/>
    <w:basedOn w:val="Normal"/>
    <w:next w:val="Normal"/>
    <w:link w:val="Ttulo1Carter"/>
    <w:uiPriority w:val="9"/>
    <w:qFormat/>
    <w:rsid w:val="0028212C"/>
    <w:pPr>
      <w:keepNext/>
      <w:keepLines/>
      <w:pBdr>
        <w:top w:val="single" w:sz="4" w:space="4" w:color="auto"/>
      </w:pBdr>
      <w:spacing w:before="0" w:after="120"/>
      <w:jc w:val="center"/>
      <w:outlineLvl w:val="0"/>
    </w:pPr>
    <w:rPr>
      <w:rFonts w:eastAsiaTheme="majorEastAsia" w:cstheme="majorBidi"/>
      <w:smallCaps/>
      <w:sz w:val="20"/>
      <w:szCs w:val="20"/>
    </w:rPr>
  </w:style>
  <w:style w:type="paragraph" w:styleId="Ttulo2">
    <w:name w:val="heading 2"/>
    <w:aliases w:val="Abstract Title"/>
    <w:basedOn w:val="Normal"/>
    <w:next w:val="Normal"/>
    <w:link w:val="Ttulo2Carter"/>
    <w:uiPriority w:val="9"/>
    <w:unhideWhenUsed/>
    <w:qFormat/>
    <w:rsid w:val="00C46903"/>
    <w:pPr>
      <w:keepNext/>
      <w:keepLines/>
      <w:spacing w:before="160" w:after="80"/>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ter"/>
    <w:uiPriority w:val="9"/>
    <w:semiHidden/>
    <w:unhideWhenUsed/>
    <w:qFormat/>
    <w:rsid w:val="00543DE1"/>
    <w:pPr>
      <w:keepNext/>
      <w:keepLines/>
      <w:spacing w:before="160" w:after="80"/>
      <w:outlineLvl w:val="2"/>
    </w:pPr>
    <w:rPr>
      <w:rFonts w:eastAsiaTheme="majorEastAsia" w:cstheme="majorBidi"/>
      <w:sz w:val="28"/>
      <w:szCs w:val="28"/>
    </w:rPr>
  </w:style>
  <w:style w:type="paragraph" w:styleId="Ttulo4">
    <w:name w:val="heading 4"/>
    <w:basedOn w:val="Normal"/>
    <w:next w:val="Normal"/>
    <w:link w:val="Ttulo4Carter"/>
    <w:uiPriority w:val="9"/>
    <w:semiHidden/>
    <w:unhideWhenUsed/>
    <w:qFormat/>
    <w:rsid w:val="00461DA3"/>
    <w:pPr>
      <w:keepNext/>
      <w:keepLines/>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461DA3"/>
    <w:pPr>
      <w:keepNext/>
      <w:keepLines/>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461DA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461DA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461DA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461DA3"/>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aliases w:val="Conference Topic Caráter"/>
    <w:basedOn w:val="Tipodeletrapredefinidodopargrafo"/>
    <w:link w:val="Ttulo1"/>
    <w:uiPriority w:val="9"/>
    <w:rsid w:val="0028212C"/>
    <w:rPr>
      <w:rFonts w:eastAsiaTheme="majorEastAsia" w:cstheme="majorBidi"/>
      <w:smallCaps/>
      <w:sz w:val="20"/>
      <w:szCs w:val="20"/>
      <w:lang w:val="en-US"/>
    </w:rPr>
  </w:style>
  <w:style w:type="character" w:customStyle="1" w:styleId="Ttulo2Carter">
    <w:name w:val="Título 2 Caráter"/>
    <w:aliases w:val="Abstract Title Caráter"/>
    <w:basedOn w:val="Tipodeletrapredefinidodopargrafo"/>
    <w:link w:val="Ttulo2"/>
    <w:uiPriority w:val="9"/>
    <w:rsid w:val="00C46903"/>
    <w:rPr>
      <w:rFonts w:asciiTheme="majorHAnsi" w:eastAsiaTheme="majorEastAsia" w:hAnsiTheme="majorHAnsi" w:cstheme="majorBidi"/>
      <w:sz w:val="32"/>
      <w:szCs w:val="32"/>
      <w:lang w:val="en-US"/>
    </w:rPr>
  </w:style>
  <w:style w:type="character" w:customStyle="1" w:styleId="Ttulo3Carter">
    <w:name w:val="Título 3 Caráter"/>
    <w:basedOn w:val="Tipodeletrapredefinidodopargrafo"/>
    <w:link w:val="Ttulo3"/>
    <w:uiPriority w:val="9"/>
    <w:semiHidden/>
    <w:rsid w:val="00543DE1"/>
    <w:rPr>
      <w:rFonts w:eastAsiaTheme="majorEastAsia" w:cstheme="majorBidi"/>
      <w:sz w:val="28"/>
      <w:szCs w:val="28"/>
      <w:lang w:val="en-US"/>
    </w:rPr>
  </w:style>
  <w:style w:type="character" w:customStyle="1" w:styleId="Ttulo4Carter">
    <w:name w:val="Título 4 Caráter"/>
    <w:basedOn w:val="Tipodeletrapredefinidodopargrafo"/>
    <w:link w:val="Ttulo4"/>
    <w:uiPriority w:val="9"/>
    <w:semiHidden/>
    <w:rsid w:val="00461DA3"/>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461DA3"/>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461DA3"/>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461DA3"/>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461DA3"/>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461DA3"/>
    <w:rPr>
      <w:rFonts w:eastAsiaTheme="majorEastAsia" w:cstheme="majorBidi"/>
      <w:color w:val="272727" w:themeColor="text1" w:themeTint="D8"/>
    </w:rPr>
  </w:style>
  <w:style w:type="paragraph" w:customStyle="1" w:styleId="WorkshopDescription">
    <w:name w:val="Workshop Description"/>
    <w:next w:val="Normal"/>
    <w:qFormat/>
    <w:rsid w:val="00D816C4"/>
    <w:pPr>
      <w:spacing w:before="320" w:after="160"/>
    </w:pPr>
    <w:rPr>
      <w:smallCaps/>
      <w:sz w:val="24"/>
      <w:szCs w:val="24"/>
      <w:lang w:val="en-US"/>
    </w:rPr>
  </w:style>
  <w:style w:type="paragraph" w:customStyle="1" w:styleId="Moreinformation">
    <w:name w:val="More information"/>
    <w:basedOn w:val="Normal"/>
    <w:next w:val="Comment"/>
    <w:qFormat/>
    <w:rsid w:val="00C16809"/>
    <w:pPr>
      <w:spacing w:before="320" w:after="80"/>
      <w:jc w:val="center"/>
    </w:pPr>
    <w:rPr>
      <w:sz w:val="24"/>
      <w:szCs w:val="24"/>
    </w:rPr>
  </w:style>
  <w:style w:type="paragraph" w:customStyle="1" w:styleId="Authornames">
    <w:name w:val="Author names"/>
    <w:next w:val="Normal"/>
    <w:qFormat/>
    <w:rsid w:val="00397E8E"/>
    <w:pPr>
      <w:spacing w:before="120" w:after="120"/>
      <w:contextualSpacing/>
    </w:pPr>
    <w:rPr>
      <w:rFonts w:eastAsiaTheme="majorEastAsia" w:cstheme="majorBidi"/>
      <w:spacing w:val="-6"/>
      <w:kern w:val="28"/>
      <w:lang w:val="en-US"/>
    </w:rPr>
  </w:style>
  <w:style w:type="paragraph" w:styleId="PargrafodaLista">
    <w:name w:val="List Paragraph"/>
    <w:basedOn w:val="Normal"/>
    <w:link w:val="PargrafodaListaCarter"/>
    <w:uiPriority w:val="34"/>
    <w:qFormat/>
    <w:rsid w:val="00397E8E"/>
    <w:pPr>
      <w:numPr>
        <w:numId w:val="2"/>
      </w:numPr>
      <w:spacing w:after="0"/>
      <w:ind w:left="567" w:hanging="283"/>
      <w:contextualSpacing/>
      <w:jc w:val="left"/>
    </w:pPr>
    <w:rPr>
      <w:sz w:val="20"/>
      <w:szCs w:val="20"/>
    </w:rPr>
  </w:style>
  <w:style w:type="paragraph" w:customStyle="1" w:styleId="Institutions">
    <w:name w:val="Institution(s)"/>
    <w:next w:val="Normal"/>
    <w:qFormat/>
    <w:rsid w:val="00941BCE"/>
    <w:pPr>
      <w:spacing w:before="120" w:after="0"/>
      <w:contextualSpacing/>
    </w:pPr>
    <w:rPr>
      <w:rFonts w:eastAsiaTheme="majorEastAsia" w:cstheme="majorBidi"/>
      <w:kern w:val="0"/>
      <w:sz w:val="20"/>
      <w:szCs w:val="18"/>
      <w:lang w:val="en-US"/>
    </w:rPr>
  </w:style>
  <w:style w:type="character" w:styleId="TextodoMarcadordePosio">
    <w:name w:val="Placeholder Text"/>
    <w:basedOn w:val="Tipodeletrapredefinidodopargrafo"/>
    <w:uiPriority w:val="99"/>
    <w:semiHidden/>
    <w:rsid w:val="00461DA3"/>
    <w:rPr>
      <w:color w:val="666666"/>
    </w:rPr>
  </w:style>
  <w:style w:type="paragraph" w:customStyle="1" w:styleId="Comment">
    <w:name w:val="Comment"/>
    <w:next w:val="Normal"/>
    <w:qFormat/>
    <w:rsid w:val="00941BCE"/>
    <w:pPr>
      <w:spacing w:after="0"/>
    </w:pPr>
    <w:rPr>
      <w:rFonts w:eastAsia="SimSun" w:cs="Times New Roman"/>
      <w:i/>
      <w:iCs/>
      <w:color w:val="00B050"/>
      <w:kern w:val="0"/>
      <w:sz w:val="18"/>
      <w:szCs w:val="24"/>
      <w:lang w:val="en-US" w:eastAsia="zh-CN"/>
      <w14:ligatures w14:val="none"/>
    </w:rPr>
  </w:style>
  <w:style w:type="paragraph" w:styleId="Cabealho">
    <w:name w:val="header"/>
    <w:next w:val="Normal"/>
    <w:link w:val="CabealhoCarter"/>
    <w:uiPriority w:val="99"/>
    <w:unhideWhenUsed/>
    <w:rsid w:val="005B2544"/>
    <w:pPr>
      <w:tabs>
        <w:tab w:val="center" w:pos="4680"/>
        <w:tab w:val="right" w:pos="9360"/>
      </w:tabs>
      <w:spacing w:after="0"/>
    </w:pPr>
    <w:rPr>
      <w:spacing w:val="4"/>
      <w:sz w:val="20"/>
      <w:szCs w:val="18"/>
      <w:lang w:val="en-US"/>
    </w:rPr>
  </w:style>
  <w:style w:type="character" w:customStyle="1" w:styleId="CabealhoCarter">
    <w:name w:val="Cabeçalho Caráter"/>
    <w:basedOn w:val="Tipodeletrapredefinidodopargrafo"/>
    <w:link w:val="Cabealho"/>
    <w:uiPriority w:val="99"/>
    <w:rsid w:val="005B2544"/>
    <w:rPr>
      <w:spacing w:val="4"/>
      <w:sz w:val="20"/>
      <w:szCs w:val="18"/>
      <w:lang w:val="en-US"/>
    </w:rPr>
  </w:style>
  <w:style w:type="paragraph" w:styleId="Rodap">
    <w:name w:val="footer"/>
    <w:link w:val="RodapCarter"/>
    <w:uiPriority w:val="99"/>
    <w:unhideWhenUsed/>
    <w:rsid w:val="0028212C"/>
    <w:pPr>
      <w:pBdr>
        <w:top w:val="single" w:sz="4" w:space="4" w:color="auto"/>
      </w:pBdr>
      <w:tabs>
        <w:tab w:val="center" w:pos="4680"/>
        <w:tab w:val="right" w:pos="9360"/>
      </w:tabs>
      <w:spacing w:after="0"/>
    </w:pPr>
    <w:rPr>
      <w:noProof/>
      <w:sz w:val="18"/>
      <w:szCs w:val="18"/>
      <w:lang w:val="en-US"/>
    </w:rPr>
  </w:style>
  <w:style w:type="character" w:customStyle="1" w:styleId="RodapCarter">
    <w:name w:val="Rodapé Caráter"/>
    <w:basedOn w:val="Tipodeletrapredefinidodopargrafo"/>
    <w:link w:val="Rodap"/>
    <w:uiPriority w:val="99"/>
    <w:rsid w:val="0028212C"/>
    <w:rPr>
      <w:noProof/>
      <w:sz w:val="18"/>
      <w:szCs w:val="18"/>
      <w:lang w:val="en-US"/>
    </w:rPr>
  </w:style>
  <w:style w:type="paragraph" w:styleId="SemEspaamento">
    <w:name w:val="No Spacing"/>
    <w:uiPriority w:val="1"/>
    <w:qFormat/>
    <w:rsid w:val="00B714F4"/>
    <w:pPr>
      <w:spacing w:after="0"/>
      <w:jc w:val="left"/>
    </w:pPr>
  </w:style>
  <w:style w:type="table" w:styleId="TabelacomGrelha">
    <w:name w:val="Table Grid"/>
    <w:basedOn w:val="Tabelanormal"/>
    <w:uiPriority w:val="39"/>
    <w:rsid w:val="00674A2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Direita">
    <w:name w:val="Tabela Direita"/>
    <w:qFormat/>
    <w:rsid w:val="00532FE5"/>
    <w:pPr>
      <w:spacing w:after="0"/>
      <w:jc w:val="left"/>
    </w:pPr>
    <w:rPr>
      <w:sz w:val="20"/>
      <w:szCs w:val="18"/>
      <w:lang w:val="en-US" w:eastAsia="zh-CN"/>
    </w:rPr>
  </w:style>
  <w:style w:type="paragraph" w:customStyle="1" w:styleId="TabelaEsquerda">
    <w:name w:val="Tabela Esquerda"/>
    <w:rsid w:val="00A669D6"/>
    <w:pPr>
      <w:spacing w:after="0"/>
      <w:jc w:val="left"/>
    </w:pPr>
    <w:rPr>
      <w:rFonts w:eastAsia="Times New Roman" w:cs="Times New Roman"/>
      <w:sz w:val="18"/>
      <w:szCs w:val="20"/>
      <w:lang w:val="en-US" w:eastAsia="zh-CN"/>
    </w:rPr>
  </w:style>
  <w:style w:type="paragraph" w:customStyle="1" w:styleId="Notasasterisco">
    <w:name w:val="Notas (asterisco)"/>
    <w:qFormat/>
    <w:rsid w:val="00782A37"/>
    <w:pPr>
      <w:spacing w:before="80" w:after="0"/>
      <w:ind w:left="709" w:right="566" w:hanging="142"/>
      <w:jc w:val="both"/>
    </w:pPr>
    <w:rPr>
      <w:sz w:val="18"/>
      <w:szCs w:val="18"/>
      <w:lang w:val="en-US" w:eastAsia="zh-CN"/>
    </w:rPr>
  </w:style>
  <w:style w:type="paragraph" w:customStyle="1" w:styleId="Referencestitle">
    <w:name w:val="References title"/>
    <w:basedOn w:val="Normal"/>
    <w:qFormat/>
    <w:rsid w:val="001872A3"/>
    <w:pPr>
      <w:keepNext/>
      <w:keepLines/>
      <w:widowControl w:val="0"/>
      <w:tabs>
        <w:tab w:val="left" w:pos="198"/>
      </w:tabs>
      <w:spacing w:before="240" w:after="60" w:line="228" w:lineRule="auto"/>
      <w:ind w:left="198" w:hanging="198"/>
    </w:pPr>
    <w:rPr>
      <w:noProof/>
      <w:color w:val="000000" w:themeColor="text1"/>
      <w:spacing w:val="-6"/>
      <w:sz w:val="20"/>
      <w:szCs w:val="20"/>
    </w:rPr>
  </w:style>
  <w:style w:type="character" w:customStyle="1" w:styleId="EndNoteBibliographyCarter">
    <w:name w:val="EndNote Bibliography Caráter"/>
    <w:basedOn w:val="Tipodeletrapredefinidodopargrafo"/>
    <w:link w:val="EndNoteBibliography"/>
    <w:rsid w:val="00BF45C3"/>
    <w:rPr>
      <w:rFonts w:ascii="Aptos" w:hAnsi="Aptos"/>
      <w:noProof/>
      <w:sz w:val="19"/>
      <w:szCs w:val="19"/>
    </w:rPr>
  </w:style>
  <w:style w:type="paragraph" w:customStyle="1" w:styleId="EndNoteBibliographyTitle">
    <w:name w:val="EndNote Bibliography Title"/>
    <w:basedOn w:val="Referencestitle"/>
    <w:link w:val="EndNoteBibliographyTitleCarter"/>
    <w:rsid w:val="00352110"/>
    <w:pPr>
      <w:spacing w:after="80"/>
    </w:pPr>
    <w:rPr>
      <w:rFonts w:ascii="Aptos" w:hAnsi="Aptos"/>
      <w:sz w:val="21"/>
      <w:szCs w:val="21"/>
      <w:lang w:val="pt-PT"/>
    </w:rPr>
  </w:style>
  <w:style w:type="character" w:customStyle="1" w:styleId="PargrafodaListaCarter">
    <w:name w:val="Parágrafo da Lista Caráter"/>
    <w:basedOn w:val="Tipodeletrapredefinidodopargrafo"/>
    <w:link w:val="PargrafodaLista"/>
    <w:uiPriority w:val="34"/>
    <w:rsid w:val="001872A3"/>
    <w:rPr>
      <w:sz w:val="20"/>
      <w:szCs w:val="20"/>
      <w:lang w:val="en-US"/>
    </w:rPr>
  </w:style>
  <w:style w:type="character" w:customStyle="1" w:styleId="EndNoteBibliographyTitleCarter">
    <w:name w:val="EndNote Bibliography Title Caráter"/>
    <w:basedOn w:val="PargrafodaListaCarter"/>
    <w:link w:val="EndNoteBibliographyTitle"/>
    <w:rsid w:val="00352110"/>
    <w:rPr>
      <w:rFonts w:ascii="Aptos" w:hAnsi="Aptos"/>
      <w:noProof/>
      <w:color w:val="000000" w:themeColor="text1"/>
      <w:spacing w:val="-6"/>
      <w:sz w:val="21"/>
      <w:szCs w:val="21"/>
      <w:lang w:val="en-US"/>
    </w:rPr>
  </w:style>
  <w:style w:type="paragraph" w:customStyle="1" w:styleId="ShortBioText">
    <w:name w:val="Short Bio Text"/>
    <w:qFormat/>
    <w:rsid w:val="00656166"/>
    <w:pPr>
      <w:spacing w:before="60" w:after="40"/>
      <w:jc w:val="both"/>
    </w:pPr>
    <w:rPr>
      <w:sz w:val="20"/>
      <w:lang w:val="la-Latn"/>
    </w:rPr>
  </w:style>
  <w:style w:type="paragraph" w:customStyle="1" w:styleId="ShortBioTitle">
    <w:name w:val="Short Bio Title"/>
    <w:basedOn w:val="WorkshopDescription"/>
    <w:qFormat/>
    <w:rsid w:val="00656166"/>
    <w:pPr>
      <w:spacing w:after="80"/>
    </w:pPr>
    <w:rPr>
      <w:sz w:val="23"/>
      <w:szCs w:val="23"/>
    </w:rPr>
  </w:style>
  <w:style w:type="character" w:styleId="Hiperligao">
    <w:name w:val="Hyperlink"/>
    <w:basedOn w:val="Tipodeletrapredefinidodopargrafo"/>
    <w:uiPriority w:val="99"/>
    <w:unhideWhenUsed/>
    <w:rsid w:val="00746354"/>
    <w:rPr>
      <w:color w:val="467886" w:themeColor="hyperlink"/>
      <w:u w:val="single"/>
    </w:rPr>
  </w:style>
  <w:style w:type="character" w:styleId="MenoNoResolvida">
    <w:name w:val="Unresolved Mention"/>
    <w:basedOn w:val="Tipodeletrapredefinidodopargrafo"/>
    <w:uiPriority w:val="99"/>
    <w:semiHidden/>
    <w:unhideWhenUsed/>
    <w:rsid w:val="00746354"/>
    <w:rPr>
      <w:color w:val="605E5C"/>
      <w:shd w:val="clear" w:color="auto" w:fill="E1DFDD"/>
    </w:rPr>
  </w:style>
  <w:style w:type="paragraph" w:customStyle="1" w:styleId="EndNoteBibliography">
    <w:name w:val="EndNote Bibliography"/>
    <w:link w:val="EndNoteBibliographyCarter"/>
    <w:qFormat/>
    <w:rsid w:val="00BF45C3"/>
    <w:pPr>
      <w:keepLines/>
      <w:widowControl w:val="0"/>
      <w:spacing w:after="40"/>
      <w:ind w:left="567" w:hanging="567"/>
      <w:jc w:val="left"/>
    </w:pPr>
    <w:rPr>
      <w:rFonts w:ascii="Aptos" w:hAnsi="Aptos"/>
      <w:noProof/>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6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38/s41893-025-01527-7"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i.org/10.1038/s41893-025-01527-7" TargetMode="External"/><Relationship Id="rId17" Type="http://schemas.openxmlformats.org/officeDocument/2006/relationships/hyperlink" Target="https://doi.org/https://doi.org/10.1016/j.rse.2021.112575" TargetMode="External"/><Relationship Id="rId2" Type="http://schemas.openxmlformats.org/officeDocument/2006/relationships/customXml" Target="../customXml/item2.xml"/><Relationship Id="rId16" Type="http://schemas.openxmlformats.org/officeDocument/2006/relationships/hyperlink" Target="https://cdnsciencepub.com/doi/abs/10.1139/x05-07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71/wf18026" TargetMode="External"/><Relationship Id="rId5" Type="http://schemas.openxmlformats.org/officeDocument/2006/relationships/settings" Target="settings.xml"/><Relationship Id="rId15" Type="http://schemas.openxmlformats.org/officeDocument/2006/relationships/hyperlink" Target="https://doi.org/10.1139/x05-071" TargetMode="External"/><Relationship Id="rId10" Type="http://schemas.openxmlformats.org/officeDocument/2006/relationships/hyperlink" Target="https://doi.org/https://doi.org/10.1071/WF9950101"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oi.org/10.1071/wf17026" TargetMode="External"/><Relationship Id="rId14" Type="http://schemas.openxmlformats.org/officeDocument/2006/relationships/hyperlink" Target="https://www.mdpi.com/2571-6255/7/3/79"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Authors’ Affilitation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A65C50-120E-4109-A298-4D1AD238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2</Pages>
  <Words>1836</Words>
  <Characters>10466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Title of the Abstract</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Abstract</dc:title>
  <dc:subject/>
  <dc:creator>List of authors</dc:creator>
  <cp:keywords/>
  <dc:description/>
  <cp:lastModifiedBy>Abílio Pereira Pacheco</cp:lastModifiedBy>
  <cp:revision>28</cp:revision>
  <dcterms:created xsi:type="dcterms:W3CDTF">2024-03-01T21:07:00Z</dcterms:created>
  <dcterms:modified xsi:type="dcterms:W3CDTF">2025-04-18T04:17:00Z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109849a00f68497cc0dfe96a3e30cd1d47d077de146a48df7c519fa5400b980b</vt:lpwstr>
  </property>
</Properties>
</file>